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0A" w:rsidRPr="002F671D" w:rsidRDefault="00F30B41" w:rsidP="00992CD4">
      <w:pPr>
        <w:pBdr>
          <w:top w:val="single" w:sz="4" w:space="1" w:color="auto"/>
          <w:left w:val="single" w:sz="4" w:space="4" w:color="auto"/>
          <w:bottom w:val="single" w:sz="4" w:space="1" w:color="auto"/>
          <w:right w:val="single" w:sz="4" w:space="4" w:color="auto"/>
        </w:pBdr>
        <w:jc w:val="center"/>
        <w:rPr>
          <w:b/>
          <w:sz w:val="28"/>
          <w:szCs w:val="28"/>
          <w:lang w:val="en-US"/>
        </w:rPr>
      </w:pPr>
      <w:r>
        <w:rPr>
          <w:b/>
          <w:sz w:val="28"/>
          <w:szCs w:val="28"/>
          <w:lang w:val="en-US"/>
        </w:rPr>
        <w:t>R</w:t>
      </w:r>
      <w:r w:rsidR="002F671D" w:rsidRPr="002F671D">
        <w:rPr>
          <w:b/>
          <w:sz w:val="28"/>
          <w:szCs w:val="28"/>
          <w:lang w:val="en-US"/>
        </w:rPr>
        <w:t>ules &amp; regulations</w:t>
      </w:r>
      <w:r>
        <w:rPr>
          <w:b/>
          <w:sz w:val="28"/>
          <w:szCs w:val="28"/>
          <w:lang w:val="en-US"/>
        </w:rPr>
        <w:t xml:space="preserve"> international</w:t>
      </w:r>
      <w:r w:rsidR="00643DB6">
        <w:rPr>
          <w:b/>
          <w:sz w:val="28"/>
          <w:szCs w:val="28"/>
          <w:lang w:val="en-US"/>
        </w:rPr>
        <w:t xml:space="preserve"> youth</w:t>
      </w:r>
      <w:r w:rsidR="002F671D" w:rsidRPr="002F671D">
        <w:rPr>
          <w:b/>
          <w:sz w:val="28"/>
          <w:szCs w:val="28"/>
          <w:lang w:val="en-US"/>
        </w:rPr>
        <w:t xml:space="preserve"> </w:t>
      </w:r>
      <w:r w:rsidR="002F671D">
        <w:rPr>
          <w:b/>
          <w:sz w:val="28"/>
          <w:szCs w:val="28"/>
          <w:lang w:val="en-US"/>
        </w:rPr>
        <w:t xml:space="preserve">tournament </w:t>
      </w:r>
      <w:r w:rsidR="00157850" w:rsidRPr="002F671D">
        <w:rPr>
          <w:b/>
          <w:sz w:val="28"/>
          <w:szCs w:val="28"/>
          <w:lang w:val="en-US"/>
        </w:rPr>
        <w:t>VTTL</w:t>
      </w:r>
      <w:r w:rsidR="00DD25BD" w:rsidRPr="002F671D">
        <w:rPr>
          <w:b/>
          <w:sz w:val="28"/>
          <w:szCs w:val="28"/>
          <w:lang w:val="en-US"/>
        </w:rPr>
        <w:t xml:space="preserve"> </w:t>
      </w:r>
      <w:r w:rsidR="002F671D">
        <w:rPr>
          <w:b/>
          <w:sz w:val="28"/>
          <w:szCs w:val="28"/>
          <w:lang w:val="en-US"/>
        </w:rPr>
        <w:t>1</w:t>
      </w:r>
      <w:r w:rsidR="002F671D" w:rsidRPr="002F671D">
        <w:rPr>
          <w:b/>
          <w:sz w:val="28"/>
          <w:szCs w:val="28"/>
          <w:vertAlign w:val="superscript"/>
          <w:lang w:val="en-US"/>
        </w:rPr>
        <w:t>st</w:t>
      </w:r>
      <w:r w:rsidR="002F671D">
        <w:rPr>
          <w:b/>
          <w:sz w:val="28"/>
          <w:szCs w:val="28"/>
          <w:lang w:val="en-US"/>
        </w:rPr>
        <w:t xml:space="preserve"> edition</w:t>
      </w:r>
      <w:r w:rsidR="00643DB6">
        <w:rPr>
          <w:b/>
          <w:sz w:val="28"/>
          <w:szCs w:val="28"/>
          <w:lang w:val="en-US"/>
        </w:rPr>
        <w:t xml:space="preserve"> 2017</w:t>
      </w:r>
    </w:p>
    <w:p w:rsidR="00992CD4" w:rsidRPr="002F671D" w:rsidRDefault="00992CD4" w:rsidP="00992CD4">
      <w:pPr>
        <w:jc w:val="center"/>
        <w:rPr>
          <w:b/>
          <w:sz w:val="28"/>
          <w:szCs w:val="28"/>
          <w:lang w:val="en-US"/>
        </w:rPr>
      </w:pPr>
    </w:p>
    <w:p w:rsidR="00DD25BD" w:rsidRPr="00A91C7E" w:rsidRDefault="002F671D" w:rsidP="00992CD4">
      <w:pPr>
        <w:rPr>
          <w:b/>
          <w:i/>
          <w:color w:val="000000" w:themeColor="text1"/>
          <w:lang w:val="en-GB"/>
        </w:rPr>
      </w:pPr>
      <w:r w:rsidRPr="00A91C7E">
        <w:rPr>
          <w:b/>
          <w:i/>
          <w:color w:val="000000" w:themeColor="text1"/>
          <w:lang w:val="en-GB"/>
        </w:rPr>
        <w:t xml:space="preserve">To be played on </w:t>
      </w:r>
      <w:r w:rsidR="00A91C7E">
        <w:rPr>
          <w:b/>
          <w:i/>
          <w:color w:val="000000" w:themeColor="text1"/>
          <w:lang w:val="en-GB"/>
        </w:rPr>
        <w:t>24/25 J</w:t>
      </w:r>
      <w:r w:rsidR="00234124" w:rsidRPr="00A91C7E">
        <w:rPr>
          <w:b/>
          <w:i/>
          <w:color w:val="000000" w:themeColor="text1"/>
          <w:lang w:val="en-GB"/>
        </w:rPr>
        <w:t>un</w:t>
      </w:r>
      <w:r w:rsidRPr="00A91C7E">
        <w:rPr>
          <w:b/>
          <w:i/>
          <w:color w:val="000000" w:themeColor="text1"/>
          <w:lang w:val="en-GB"/>
        </w:rPr>
        <w:t>e</w:t>
      </w:r>
      <w:r w:rsidR="00234124" w:rsidRPr="00A91C7E">
        <w:rPr>
          <w:b/>
          <w:i/>
          <w:color w:val="000000" w:themeColor="text1"/>
          <w:lang w:val="en-GB"/>
        </w:rPr>
        <w:t xml:space="preserve"> 2017 </w:t>
      </w:r>
      <w:r w:rsidRPr="00A91C7E">
        <w:rPr>
          <w:b/>
          <w:i/>
          <w:color w:val="000000" w:themeColor="text1"/>
          <w:lang w:val="en-GB"/>
        </w:rPr>
        <w:t>at</w:t>
      </w:r>
      <w:r w:rsidR="00234124" w:rsidRPr="00A91C7E">
        <w:rPr>
          <w:b/>
          <w:i/>
          <w:color w:val="000000" w:themeColor="text1"/>
          <w:lang w:val="en-GB"/>
        </w:rPr>
        <w:t xml:space="preserve"> </w:t>
      </w:r>
      <w:proofErr w:type="spellStart"/>
      <w:r w:rsidR="00234124" w:rsidRPr="00A91C7E">
        <w:rPr>
          <w:b/>
          <w:i/>
          <w:color w:val="000000" w:themeColor="text1"/>
          <w:lang w:val="en-GB"/>
        </w:rPr>
        <w:t>Sportoase</w:t>
      </w:r>
      <w:proofErr w:type="spellEnd"/>
      <w:r w:rsidR="00234124" w:rsidRPr="00A91C7E">
        <w:rPr>
          <w:b/>
          <w:i/>
          <w:color w:val="000000" w:themeColor="text1"/>
          <w:lang w:val="en-GB"/>
        </w:rPr>
        <w:t xml:space="preserve"> Leuven: </w:t>
      </w:r>
      <w:proofErr w:type="spellStart"/>
      <w:r w:rsidR="00234124" w:rsidRPr="00A91C7E">
        <w:rPr>
          <w:b/>
          <w:i/>
          <w:color w:val="000000" w:themeColor="text1"/>
          <w:lang w:val="en-GB"/>
        </w:rPr>
        <w:t>Philipssite</w:t>
      </w:r>
      <w:proofErr w:type="spellEnd"/>
      <w:r w:rsidR="00234124" w:rsidRPr="00A91C7E">
        <w:rPr>
          <w:b/>
          <w:i/>
          <w:color w:val="000000" w:themeColor="text1"/>
          <w:lang w:val="en-GB"/>
        </w:rPr>
        <w:t xml:space="preserve"> 6, 2001 Leuven</w:t>
      </w:r>
    </w:p>
    <w:p w:rsidR="00234124" w:rsidRPr="00A91C7E" w:rsidRDefault="002F671D" w:rsidP="00992CD4">
      <w:pPr>
        <w:rPr>
          <w:b/>
          <w:i/>
          <w:color w:val="000000" w:themeColor="text1"/>
          <w:lang w:val="en-GB"/>
        </w:rPr>
      </w:pPr>
      <w:r w:rsidRPr="00A91C7E">
        <w:rPr>
          <w:b/>
          <w:i/>
          <w:color w:val="000000" w:themeColor="text1"/>
          <w:lang w:val="en-GB"/>
        </w:rPr>
        <w:t xml:space="preserve">Start: Saturday around </w:t>
      </w:r>
      <w:r w:rsidR="00234124" w:rsidRPr="00A91C7E">
        <w:rPr>
          <w:b/>
          <w:i/>
          <w:color w:val="000000" w:themeColor="text1"/>
          <w:lang w:val="en-GB"/>
        </w:rPr>
        <w:t xml:space="preserve">13.30, </w:t>
      </w:r>
      <w:r w:rsidRPr="00A91C7E">
        <w:rPr>
          <w:b/>
          <w:i/>
          <w:color w:val="000000" w:themeColor="text1"/>
          <w:lang w:val="en-GB"/>
        </w:rPr>
        <w:t>finish Sunday around</w:t>
      </w:r>
      <w:r w:rsidR="00234124" w:rsidRPr="00A91C7E">
        <w:rPr>
          <w:b/>
          <w:i/>
          <w:color w:val="000000" w:themeColor="text1"/>
          <w:lang w:val="en-GB"/>
        </w:rPr>
        <w:t xml:space="preserve"> 18.00.</w:t>
      </w:r>
    </w:p>
    <w:p w:rsidR="00234124" w:rsidRPr="00A91C7E" w:rsidRDefault="00157850" w:rsidP="00992CD4">
      <w:pPr>
        <w:rPr>
          <w:b/>
          <w:i/>
          <w:color w:val="000000" w:themeColor="text1"/>
          <w:lang w:val="en-GB"/>
        </w:rPr>
      </w:pPr>
      <w:r w:rsidRPr="00A91C7E">
        <w:rPr>
          <w:b/>
          <w:i/>
          <w:lang w:val="en-GB"/>
        </w:rPr>
        <w:t>Over</w:t>
      </w:r>
      <w:r w:rsidR="00510BB3" w:rsidRPr="00A91C7E">
        <w:rPr>
          <w:b/>
          <w:i/>
          <w:lang w:val="en-GB"/>
        </w:rPr>
        <w:t>night</w:t>
      </w:r>
      <w:r w:rsidRPr="00A91C7E">
        <w:rPr>
          <w:b/>
          <w:i/>
          <w:color w:val="000000" w:themeColor="text1"/>
          <w:lang w:val="en-GB"/>
        </w:rPr>
        <w:t xml:space="preserve"> </w:t>
      </w:r>
      <w:r w:rsidR="002F671D" w:rsidRPr="00A91C7E">
        <w:rPr>
          <w:b/>
          <w:i/>
          <w:color w:val="000000" w:themeColor="text1"/>
          <w:lang w:val="en-GB"/>
        </w:rPr>
        <w:t>at</w:t>
      </w:r>
      <w:r w:rsidR="00234124" w:rsidRPr="00A91C7E">
        <w:rPr>
          <w:b/>
          <w:i/>
          <w:color w:val="000000" w:themeColor="text1"/>
          <w:lang w:val="en-GB"/>
        </w:rPr>
        <w:t xml:space="preserve"> </w:t>
      </w:r>
      <w:proofErr w:type="spellStart"/>
      <w:r w:rsidR="002F671D" w:rsidRPr="00A91C7E">
        <w:rPr>
          <w:b/>
          <w:i/>
          <w:color w:val="000000" w:themeColor="text1"/>
          <w:lang w:val="en-GB"/>
        </w:rPr>
        <w:t>R</w:t>
      </w:r>
      <w:r w:rsidR="00234124" w:rsidRPr="00A91C7E">
        <w:rPr>
          <w:b/>
          <w:i/>
          <w:color w:val="000000" w:themeColor="text1"/>
          <w:lang w:val="en-GB"/>
        </w:rPr>
        <w:t>edingenstraat</w:t>
      </w:r>
      <w:proofErr w:type="spellEnd"/>
      <w:r w:rsidR="00234124" w:rsidRPr="00A91C7E">
        <w:rPr>
          <w:b/>
          <w:i/>
          <w:color w:val="000000" w:themeColor="text1"/>
          <w:lang w:val="en-GB"/>
        </w:rPr>
        <w:t xml:space="preserve"> 90, 3000 Leuven</w:t>
      </w:r>
      <w:r w:rsidRPr="00A91C7E">
        <w:rPr>
          <w:b/>
          <w:i/>
          <w:color w:val="000000" w:themeColor="text1"/>
          <w:lang w:val="en-GB"/>
        </w:rPr>
        <w:t xml:space="preserve"> – </w:t>
      </w:r>
      <w:proofErr w:type="spellStart"/>
      <w:r w:rsidRPr="00A91C7E">
        <w:rPr>
          <w:b/>
          <w:i/>
          <w:color w:val="000000" w:themeColor="text1"/>
          <w:lang w:val="en-GB"/>
        </w:rPr>
        <w:t>internaat</w:t>
      </w:r>
      <w:proofErr w:type="spellEnd"/>
      <w:r w:rsidRPr="00A91C7E">
        <w:rPr>
          <w:b/>
          <w:i/>
          <w:color w:val="000000" w:themeColor="text1"/>
          <w:lang w:val="en-GB"/>
        </w:rPr>
        <w:t xml:space="preserve"> </w:t>
      </w:r>
      <w:proofErr w:type="spellStart"/>
      <w:r w:rsidRPr="00A91C7E">
        <w:rPr>
          <w:b/>
          <w:i/>
          <w:color w:val="000000" w:themeColor="text1"/>
          <w:lang w:val="en-GB"/>
        </w:rPr>
        <w:t>Redingenhof</w:t>
      </w:r>
      <w:proofErr w:type="spellEnd"/>
    </w:p>
    <w:p w:rsidR="00DD25BD" w:rsidRPr="00A91C7E" w:rsidRDefault="00DD25BD" w:rsidP="00992CD4">
      <w:pPr>
        <w:rPr>
          <w:b/>
          <w:color w:val="FF0000"/>
          <w:lang w:val="en-GB"/>
        </w:rPr>
      </w:pPr>
    </w:p>
    <w:p w:rsidR="00992CD4" w:rsidRPr="00A91C7E" w:rsidRDefault="00992CD4" w:rsidP="00992CD4">
      <w:pPr>
        <w:rPr>
          <w:b/>
          <w:lang w:val="en-GB"/>
        </w:rPr>
      </w:pPr>
      <w:r w:rsidRPr="00A91C7E">
        <w:rPr>
          <w:b/>
          <w:lang w:val="en-GB"/>
        </w:rPr>
        <w:t>Arti</w:t>
      </w:r>
      <w:r w:rsidR="002F671D" w:rsidRPr="00A91C7E">
        <w:rPr>
          <w:b/>
          <w:lang w:val="en-GB"/>
        </w:rPr>
        <w:t>cle</w:t>
      </w:r>
      <w:r w:rsidRPr="00A91C7E">
        <w:rPr>
          <w:b/>
          <w:lang w:val="en-GB"/>
        </w:rPr>
        <w:t xml:space="preserve"> 1: </w:t>
      </w:r>
      <w:r w:rsidR="002F671D" w:rsidRPr="00A91C7E">
        <w:rPr>
          <w:b/>
          <w:lang w:val="en-GB"/>
        </w:rPr>
        <w:t>condition</w:t>
      </w:r>
      <w:r w:rsidR="001A72DB">
        <w:rPr>
          <w:b/>
          <w:lang w:val="en-GB"/>
        </w:rPr>
        <w:t>s</w:t>
      </w:r>
      <w:r w:rsidR="002F671D" w:rsidRPr="00A91C7E">
        <w:rPr>
          <w:b/>
          <w:lang w:val="en-GB"/>
        </w:rPr>
        <w:t xml:space="preserve"> to participate</w:t>
      </w:r>
    </w:p>
    <w:p w:rsidR="00992CD4" w:rsidRPr="00A91C7E" w:rsidRDefault="00643DB6" w:rsidP="00992CD4">
      <w:pPr>
        <w:rPr>
          <w:lang w:val="en-GB"/>
        </w:rPr>
      </w:pPr>
      <w:r>
        <w:rPr>
          <w:lang w:val="en-GB"/>
        </w:rPr>
        <w:t>The participation to</w:t>
      </w:r>
      <w:r w:rsidR="002F671D" w:rsidRPr="00A91C7E">
        <w:rPr>
          <w:lang w:val="en-GB"/>
        </w:rPr>
        <w:t xml:space="preserve"> this tournament </w:t>
      </w:r>
      <w:r w:rsidR="006C7C95" w:rsidRPr="00A91C7E">
        <w:rPr>
          <w:lang w:val="en-GB"/>
        </w:rPr>
        <w:t xml:space="preserve">of international scope </w:t>
      </w:r>
      <w:r>
        <w:rPr>
          <w:lang w:val="en-GB"/>
        </w:rPr>
        <w:t xml:space="preserve">is only possible for </w:t>
      </w:r>
      <w:r w:rsidR="006C7C95" w:rsidRPr="00A91C7E">
        <w:rPr>
          <w:lang w:val="en-GB"/>
        </w:rPr>
        <w:t xml:space="preserve">delegations </w:t>
      </w:r>
      <w:r>
        <w:rPr>
          <w:lang w:val="en-GB"/>
        </w:rPr>
        <w:t>who</w:t>
      </w:r>
      <w:r w:rsidR="006C7C95" w:rsidRPr="00A91C7E">
        <w:rPr>
          <w:lang w:val="en-GB"/>
        </w:rPr>
        <w:t xml:space="preserve"> are invited by the </w:t>
      </w:r>
      <w:r w:rsidR="00992CD4" w:rsidRPr="00A91C7E">
        <w:rPr>
          <w:lang w:val="en-GB"/>
        </w:rPr>
        <w:t>VTTL (</w:t>
      </w:r>
      <w:r w:rsidR="001A72DB" w:rsidRPr="00A91C7E">
        <w:rPr>
          <w:lang w:val="en-GB"/>
        </w:rPr>
        <w:t>Flemish</w:t>
      </w:r>
      <w:r w:rsidR="006C7C95" w:rsidRPr="00A91C7E">
        <w:rPr>
          <w:lang w:val="en-GB"/>
        </w:rPr>
        <w:t xml:space="preserve"> Table Tennis </w:t>
      </w:r>
      <w:r w:rsidR="00A91C7E" w:rsidRPr="00A91C7E">
        <w:rPr>
          <w:lang w:val="en-GB"/>
        </w:rPr>
        <w:t>League</w:t>
      </w:r>
      <w:r w:rsidR="00992CD4" w:rsidRPr="00A91C7E">
        <w:rPr>
          <w:lang w:val="en-GB"/>
        </w:rPr>
        <w:t xml:space="preserve">). </w:t>
      </w:r>
      <w:r w:rsidR="006C7C95" w:rsidRPr="00A91C7E">
        <w:rPr>
          <w:lang w:val="en-GB"/>
        </w:rPr>
        <w:t xml:space="preserve">The international tournament of the VTTL is a team competition whereby a minimum of 4 and </w:t>
      </w:r>
      <w:r w:rsidR="00DD25BD" w:rsidRPr="00A91C7E">
        <w:rPr>
          <w:lang w:val="en-GB"/>
        </w:rPr>
        <w:t xml:space="preserve">maximum </w:t>
      </w:r>
      <w:r w:rsidR="006C7C95" w:rsidRPr="00A91C7E">
        <w:rPr>
          <w:lang w:val="en-GB"/>
        </w:rPr>
        <w:t xml:space="preserve">of </w:t>
      </w:r>
      <w:r w:rsidR="00DD25BD" w:rsidRPr="00A91C7E">
        <w:rPr>
          <w:lang w:val="en-GB"/>
        </w:rPr>
        <w:t>6</w:t>
      </w:r>
      <w:r w:rsidR="00992CD4" w:rsidRPr="00A91C7E">
        <w:rPr>
          <w:lang w:val="en-GB"/>
        </w:rPr>
        <w:t xml:space="preserve"> </w:t>
      </w:r>
      <w:r w:rsidR="006C7C95" w:rsidRPr="00A91C7E">
        <w:rPr>
          <w:lang w:val="en-GB"/>
        </w:rPr>
        <w:t xml:space="preserve">players per team can participate. Several teams per delegation can </w:t>
      </w:r>
      <w:r w:rsidR="00141795" w:rsidRPr="00A91C7E">
        <w:rPr>
          <w:lang w:val="en-GB"/>
        </w:rPr>
        <w:t xml:space="preserve">sign up. </w:t>
      </w:r>
      <w:r w:rsidR="00130206" w:rsidRPr="00A91C7E">
        <w:rPr>
          <w:lang w:val="en-GB"/>
        </w:rPr>
        <w:t xml:space="preserve">In addition it is compulsory to have at least one participation in 4 of the 6 series. The best 4 results per team will count for the final ranking. It is also possible to </w:t>
      </w:r>
      <w:r w:rsidR="003A1072" w:rsidRPr="00A91C7E">
        <w:rPr>
          <w:lang w:val="en-GB"/>
        </w:rPr>
        <w:t>sign up p</w:t>
      </w:r>
      <w:r w:rsidR="00130206" w:rsidRPr="00A91C7E">
        <w:rPr>
          <w:lang w:val="en-GB"/>
        </w:rPr>
        <w:t>layers in a higher age category</w:t>
      </w:r>
      <w:r w:rsidR="00992CD4" w:rsidRPr="00A91C7E">
        <w:rPr>
          <w:lang w:val="en-GB"/>
        </w:rPr>
        <w:t>.</w:t>
      </w:r>
    </w:p>
    <w:p w:rsidR="00992CD4" w:rsidRPr="00A91C7E" w:rsidRDefault="00992CD4" w:rsidP="00992CD4">
      <w:pPr>
        <w:rPr>
          <w:lang w:val="en-GB"/>
        </w:rPr>
      </w:pPr>
    </w:p>
    <w:p w:rsidR="00992CD4" w:rsidRPr="00A91C7E" w:rsidRDefault="00992CD4" w:rsidP="00992CD4">
      <w:pPr>
        <w:rPr>
          <w:b/>
          <w:lang w:val="en-GB"/>
        </w:rPr>
      </w:pPr>
      <w:r w:rsidRPr="00A91C7E">
        <w:rPr>
          <w:b/>
          <w:lang w:val="en-GB"/>
        </w:rPr>
        <w:t>Arti</w:t>
      </w:r>
      <w:r w:rsidR="00130206" w:rsidRPr="00A91C7E">
        <w:rPr>
          <w:b/>
          <w:lang w:val="en-GB"/>
        </w:rPr>
        <w:t>cle</w:t>
      </w:r>
      <w:r w:rsidRPr="00A91C7E">
        <w:rPr>
          <w:b/>
          <w:lang w:val="en-GB"/>
        </w:rPr>
        <w:t xml:space="preserve"> 2: </w:t>
      </w:r>
      <w:r w:rsidR="00130206" w:rsidRPr="00A91C7E">
        <w:rPr>
          <w:b/>
          <w:lang w:val="en-GB"/>
        </w:rPr>
        <w:t>Series organisation</w:t>
      </w:r>
    </w:p>
    <w:p w:rsidR="00992CD4" w:rsidRPr="00A91C7E" w:rsidRDefault="00992CD4" w:rsidP="00992CD4">
      <w:pPr>
        <w:rPr>
          <w:lang w:val="en-GB"/>
        </w:rPr>
      </w:pPr>
      <w:r w:rsidRPr="00A91C7E">
        <w:rPr>
          <w:lang w:val="en-GB"/>
        </w:rPr>
        <w:t xml:space="preserve">6 </w:t>
      </w:r>
      <w:r w:rsidR="00130206" w:rsidRPr="00A91C7E">
        <w:rPr>
          <w:lang w:val="en-GB"/>
        </w:rPr>
        <w:t>series</w:t>
      </w:r>
      <w:r w:rsidRPr="00A91C7E">
        <w:rPr>
          <w:lang w:val="en-GB"/>
        </w:rPr>
        <w:t xml:space="preserve"> – </w:t>
      </w:r>
      <w:r w:rsidR="00130206" w:rsidRPr="00A91C7E">
        <w:rPr>
          <w:lang w:val="en-GB"/>
        </w:rPr>
        <w:t xml:space="preserve">divided </w:t>
      </w:r>
      <w:r w:rsidRPr="00A91C7E">
        <w:rPr>
          <w:lang w:val="en-GB"/>
        </w:rPr>
        <w:t xml:space="preserve">in 3 </w:t>
      </w:r>
      <w:r w:rsidR="00BB3503">
        <w:rPr>
          <w:lang w:val="en-GB"/>
        </w:rPr>
        <w:t xml:space="preserve">age </w:t>
      </w:r>
      <w:proofErr w:type="spellStart"/>
      <w:r w:rsidR="00BB3503">
        <w:rPr>
          <w:lang w:val="en-GB"/>
        </w:rPr>
        <w:t>goups</w:t>
      </w:r>
      <w:proofErr w:type="spellEnd"/>
    </w:p>
    <w:p w:rsidR="00992CD4" w:rsidRPr="00A91C7E" w:rsidRDefault="00130206" w:rsidP="00992CD4">
      <w:pPr>
        <w:pStyle w:val="Lijstalinea"/>
        <w:numPr>
          <w:ilvl w:val="0"/>
          <w:numId w:val="8"/>
        </w:numPr>
        <w:rPr>
          <w:lang w:val="en-GB"/>
        </w:rPr>
      </w:pPr>
      <w:r w:rsidRPr="00A91C7E">
        <w:rPr>
          <w:lang w:val="en-GB"/>
        </w:rPr>
        <w:t>Boys</w:t>
      </w:r>
      <w:r w:rsidR="00157850" w:rsidRPr="00A91C7E">
        <w:rPr>
          <w:lang w:val="en-GB"/>
        </w:rPr>
        <w:t xml:space="preserve"> </w:t>
      </w:r>
      <w:r w:rsidR="00992CD4" w:rsidRPr="00A91C7E">
        <w:rPr>
          <w:lang w:val="en-GB"/>
        </w:rPr>
        <w:tab/>
        <w:t>- 2008,</w:t>
      </w:r>
      <w:r w:rsidR="003B6549" w:rsidRPr="00A91C7E">
        <w:rPr>
          <w:lang w:val="en-GB"/>
        </w:rPr>
        <w:t xml:space="preserve"> </w:t>
      </w:r>
      <w:r w:rsidR="00992CD4" w:rsidRPr="00A91C7E">
        <w:rPr>
          <w:lang w:val="en-GB"/>
        </w:rPr>
        <w:t>2009,…</w:t>
      </w:r>
    </w:p>
    <w:p w:rsidR="00992CD4" w:rsidRPr="00A91C7E" w:rsidRDefault="00130206" w:rsidP="00992CD4">
      <w:pPr>
        <w:pStyle w:val="Lijstalinea"/>
        <w:numPr>
          <w:ilvl w:val="0"/>
          <w:numId w:val="8"/>
        </w:numPr>
        <w:rPr>
          <w:lang w:val="en-GB"/>
        </w:rPr>
      </w:pPr>
      <w:r w:rsidRPr="00A91C7E">
        <w:rPr>
          <w:lang w:val="en-GB"/>
        </w:rPr>
        <w:t>Girls</w:t>
      </w:r>
      <w:r w:rsidR="00157850" w:rsidRPr="00A91C7E">
        <w:rPr>
          <w:lang w:val="en-GB"/>
        </w:rPr>
        <w:t xml:space="preserve"> </w:t>
      </w:r>
      <w:r w:rsidR="00992CD4" w:rsidRPr="00A91C7E">
        <w:rPr>
          <w:lang w:val="en-GB"/>
        </w:rPr>
        <w:tab/>
        <w:t>- 2008,</w:t>
      </w:r>
      <w:r w:rsidR="003B6549" w:rsidRPr="00A91C7E">
        <w:rPr>
          <w:lang w:val="en-GB"/>
        </w:rPr>
        <w:t xml:space="preserve"> </w:t>
      </w:r>
      <w:r w:rsidR="00992CD4" w:rsidRPr="00A91C7E">
        <w:rPr>
          <w:lang w:val="en-GB"/>
        </w:rPr>
        <w:t>2009,…</w:t>
      </w:r>
    </w:p>
    <w:p w:rsidR="00992CD4" w:rsidRPr="00A91C7E" w:rsidRDefault="00130206" w:rsidP="00992CD4">
      <w:pPr>
        <w:pStyle w:val="Lijstalinea"/>
        <w:numPr>
          <w:ilvl w:val="0"/>
          <w:numId w:val="8"/>
        </w:numPr>
        <w:rPr>
          <w:lang w:val="en-GB"/>
        </w:rPr>
      </w:pPr>
      <w:r w:rsidRPr="00A91C7E">
        <w:rPr>
          <w:lang w:val="en-GB"/>
        </w:rPr>
        <w:t>Boys</w:t>
      </w:r>
      <w:r w:rsidR="00157850" w:rsidRPr="00A91C7E">
        <w:rPr>
          <w:lang w:val="en-GB"/>
        </w:rPr>
        <w:t xml:space="preserve"> </w:t>
      </w:r>
      <w:r w:rsidR="00992CD4" w:rsidRPr="00A91C7E">
        <w:rPr>
          <w:lang w:val="en-GB"/>
        </w:rPr>
        <w:tab/>
        <w:t>- 2007</w:t>
      </w:r>
      <w:r w:rsidR="003B6549" w:rsidRPr="00A91C7E">
        <w:rPr>
          <w:lang w:val="en-GB"/>
        </w:rPr>
        <w:t>, 2006</w:t>
      </w:r>
    </w:p>
    <w:p w:rsidR="003B6549" w:rsidRPr="00A91C7E" w:rsidRDefault="00130206" w:rsidP="00992CD4">
      <w:pPr>
        <w:pStyle w:val="Lijstalinea"/>
        <w:numPr>
          <w:ilvl w:val="0"/>
          <w:numId w:val="8"/>
        </w:numPr>
        <w:rPr>
          <w:lang w:val="en-GB"/>
        </w:rPr>
      </w:pPr>
      <w:r w:rsidRPr="00A91C7E">
        <w:rPr>
          <w:lang w:val="en-GB"/>
        </w:rPr>
        <w:t>Girls</w:t>
      </w:r>
      <w:r w:rsidR="00157850" w:rsidRPr="00A91C7E">
        <w:rPr>
          <w:lang w:val="en-GB"/>
        </w:rPr>
        <w:t xml:space="preserve"> </w:t>
      </w:r>
      <w:r w:rsidR="00157850" w:rsidRPr="00A91C7E">
        <w:rPr>
          <w:lang w:val="en-GB"/>
        </w:rPr>
        <w:tab/>
      </w:r>
      <w:r w:rsidR="003B6549" w:rsidRPr="00A91C7E">
        <w:rPr>
          <w:lang w:val="en-GB"/>
        </w:rPr>
        <w:t>-</w:t>
      </w:r>
      <w:r w:rsidRPr="00A91C7E">
        <w:rPr>
          <w:lang w:val="en-GB"/>
        </w:rPr>
        <w:t xml:space="preserve"> 20</w:t>
      </w:r>
      <w:r w:rsidR="003B6549" w:rsidRPr="00A91C7E">
        <w:rPr>
          <w:lang w:val="en-GB"/>
        </w:rPr>
        <w:t>07, 2006</w:t>
      </w:r>
    </w:p>
    <w:p w:rsidR="003B6549" w:rsidRPr="00A91C7E" w:rsidRDefault="00130206" w:rsidP="00992CD4">
      <w:pPr>
        <w:pStyle w:val="Lijstalinea"/>
        <w:numPr>
          <w:ilvl w:val="0"/>
          <w:numId w:val="8"/>
        </w:numPr>
        <w:rPr>
          <w:lang w:val="en-GB"/>
        </w:rPr>
      </w:pPr>
      <w:r w:rsidRPr="00A91C7E">
        <w:rPr>
          <w:lang w:val="en-GB"/>
        </w:rPr>
        <w:t>Boys</w:t>
      </w:r>
      <w:r w:rsidR="00157850" w:rsidRPr="00A91C7E">
        <w:rPr>
          <w:lang w:val="en-GB"/>
        </w:rPr>
        <w:t xml:space="preserve"> </w:t>
      </w:r>
      <w:r w:rsidR="00157850" w:rsidRPr="00A91C7E">
        <w:rPr>
          <w:lang w:val="en-GB"/>
        </w:rPr>
        <w:tab/>
      </w:r>
      <w:r w:rsidR="003B6549" w:rsidRPr="00A91C7E">
        <w:rPr>
          <w:lang w:val="en-GB"/>
        </w:rPr>
        <w:t>- 2005, 2004</w:t>
      </w:r>
    </w:p>
    <w:p w:rsidR="003B6549" w:rsidRPr="00A91C7E" w:rsidRDefault="00130206" w:rsidP="00992CD4">
      <w:pPr>
        <w:pStyle w:val="Lijstalinea"/>
        <w:numPr>
          <w:ilvl w:val="0"/>
          <w:numId w:val="8"/>
        </w:numPr>
        <w:rPr>
          <w:lang w:val="en-GB"/>
        </w:rPr>
      </w:pPr>
      <w:r w:rsidRPr="00A91C7E">
        <w:rPr>
          <w:lang w:val="en-GB"/>
        </w:rPr>
        <w:t>Girls</w:t>
      </w:r>
      <w:r w:rsidR="00157850" w:rsidRPr="00A91C7E">
        <w:rPr>
          <w:lang w:val="en-GB"/>
        </w:rPr>
        <w:t xml:space="preserve"> </w:t>
      </w:r>
      <w:r w:rsidR="00157850" w:rsidRPr="00A91C7E">
        <w:rPr>
          <w:lang w:val="en-GB"/>
        </w:rPr>
        <w:tab/>
      </w:r>
      <w:r w:rsidR="003B6549" w:rsidRPr="00A91C7E">
        <w:rPr>
          <w:lang w:val="en-GB"/>
        </w:rPr>
        <w:t>- 2005, 2004</w:t>
      </w:r>
    </w:p>
    <w:p w:rsidR="003B6549" w:rsidRPr="00A91C7E" w:rsidRDefault="003B6549" w:rsidP="003B6549">
      <w:pPr>
        <w:rPr>
          <w:lang w:val="en-GB"/>
        </w:rPr>
      </w:pPr>
    </w:p>
    <w:p w:rsidR="003B6549" w:rsidRPr="00A91C7E" w:rsidRDefault="003B6549" w:rsidP="003B6549">
      <w:pPr>
        <w:rPr>
          <w:b/>
          <w:lang w:val="en-GB"/>
        </w:rPr>
      </w:pPr>
      <w:r w:rsidRPr="00A91C7E">
        <w:rPr>
          <w:b/>
          <w:lang w:val="en-GB"/>
        </w:rPr>
        <w:t>Arti</w:t>
      </w:r>
      <w:r w:rsidR="00130206" w:rsidRPr="00A91C7E">
        <w:rPr>
          <w:b/>
          <w:lang w:val="en-GB"/>
        </w:rPr>
        <w:t>cle</w:t>
      </w:r>
      <w:r w:rsidRPr="00A91C7E">
        <w:rPr>
          <w:b/>
          <w:lang w:val="en-GB"/>
        </w:rPr>
        <w:t xml:space="preserve"> 3: extra </w:t>
      </w:r>
      <w:r w:rsidR="00141795" w:rsidRPr="00A91C7E">
        <w:rPr>
          <w:b/>
          <w:lang w:val="en-GB"/>
        </w:rPr>
        <w:t>registration</w:t>
      </w:r>
    </w:p>
    <w:p w:rsidR="003B6549" w:rsidRPr="00A91C7E" w:rsidRDefault="00141795" w:rsidP="003B6549">
      <w:pPr>
        <w:rPr>
          <w:lang w:val="en-GB"/>
        </w:rPr>
      </w:pPr>
      <w:r w:rsidRPr="00A91C7E">
        <w:rPr>
          <w:lang w:val="en-GB"/>
        </w:rPr>
        <w:t>Extra registration per te</w:t>
      </w:r>
      <w:r w:rsidR="00130206" w:rsidRPr="00A91C7E">
        <w:rPr>
          <w:lang w:val="en-GB"/>
        </w:rPr>
        <w:t>am up to a</w:t>
      </w:r>
      <w:r w:rsidR="003B6549" w:rsidRPr="00A91C7E">
        <w:rPr>
          <w:lang w:val="en-GB"/>
        </w:rPr>
        <w:t xml:space="preserve"> maximum </w:t>
      </w:r>
      <w:r w:rsidR="00130206" w:rsidRPr="00A91C7E">
        <w:rPr>
          <w:lang w:val="en-GB"/>
        </w:rPr>
        <w:t xml:space="preserve">of 6 players is possible. </w:t>
      </w:r>
      <w:r w:rsidR="00266F0A" w:rsidRPr="00A91C7E">
        <w:rPr>
          <w:lang w:val="en-GB"/>
        </w:rPr>
        <w:t xml:space="preserve">The </w:t>
      </w:r>
      <w:r w:rsidR="00643DB6">
        <w:rPr>
          <w:lang w:val="en-GB"/>
        </w:rPr>
        <w:t xml:space="preserve">4 </w:t>
      </w:r>
      <w:r w:rsidR="00266F0A" w:rsidRPr="00A91C7E">
        <w:rPr>
          <w:lang w:val="en-GB"/>
        </w:rPr>
        <w:t xml:space="preserve">best  results are </w:t>
      </w:r>
      <w:r w:rsidR="001A72DB">
        <w:rPr>
          <w:lang w:val="en-GB"/>
        </w:rPr>
        <w:t>taken into account for</w:t>
      </w:r>
      <w:r w:rsidR="00266F0A" w:rsidRPr="00A91C7E">
        <w:rPr>
          <w:lang w:val="en-GB"/>
        </w:rPr>
        <w:t xml:space="preserve"> the final ranking </w:t>
      </w:r>
      <w:r w:rsidR="001A72DB">
        <w:rPr>
          <w:lang w:val="en-GB"/>
        </w:rPr>
        <w:t>of</w:t>
      </w:r>
      <w:r w:rsidR="00266F0A" w:rsidRPr="00A91C7E">
        <w:rPr>
          <w:lang w:val="en-GB"/>
        </w:rPr>
        <w:t xml:space="preserve"> the team ranking</w:t>
      </w:r>
      <w:r w:rsidR="003B6549" w:rsidRPr="00A91C7E">
        <w:rPr>
          <w:lang w:val="en-GB"/>
        </w:rPr>
        <w:t>.</w:t>
      </w:r>
    </w:p>
    <w:p w:rsidR="003B6549" w:rsidRPr="00A91C7E" w:rsidRDefault="003B6549" w:rsidP="003B6549">
      <w:pPr>
        <w:rPr>
          <w:lang w:val="en-GB"/>
        </w:rPr>
      </w:pPr>
    </w:p>
    <w:p w:rsidR="003B6549" w:rsidRPr="00A91C7E" w:rsidRDefault="00157850" w:rsidP="003B6549">
      <w:pPr>
        <w:rPr>
          <w:b/>
          <w:lang w:val="en-GB"/>
        </w:rPr>
      </w:pPr>
      <w:r w:rsidRPr="00A91C7E">
        <w:rPr>
          <w:b/>
          <w:lang w:val="en-GB"/>
        </w:rPr>
        <w:t>Arti</w:t>
      </w:r>
      <w:r w:rsidR="00266F0A" w:rsidRPr="00A91C7E">
        <w:rPr>
          <w:b/>
          <w:lang w:val="en-GB"/>
        </w:rPr>
        <w:t>cle</w:t>
      </w:r>
      <w:r w:rsidRPr="00A91C7E">
        <w:rPr>
          <w:b/>
          <w:lang w:val="en-GB"/>
        </w:rPr>
        <w:t xml:space="preserve"> 4</w:t>
      </w:r>
      <w:r w:rsidR="003B6549" w:rsidRPr="00A91C7E">
        <w:rPr>
          <w:b/>
          <w:lang w:val="en-GB"/>
        </w:rPr>
        <w:t xml:space="preserve">: </w:t>
      </w:r>
      <w:r w:rsidR="00266F0A" w:rsidRPr="00A91C7E">
        <w:rPr>
          <w:b/>
          <w:lang w:val="en-GB"/>
        </w:rPr>
        <w:t xml:space="preserve">conditions </w:t>
      </w:r>
      <w:r w:rsidR="00141795" w:rsidRPr="00A91C7E">
        <w:rPr>
          <w:b/>
          <w:lang w:val="en-GB"/>
        </w:rPr>
        <w:t>for registration</w:t>
      </w:r>
    </w:p>
    <w:p w:rsidR="00EC0DE2" w:rsidRPr="00A91C7E" w:rsidRDefault="00266F0A" w:rsidP="003B6549">
      <w:pPr>
        <w:rPr>
          <w:lang w:val="en-GB"/>
        </w:rPr>
      </w:pPr>
      <w:r w:rsidRPr="00A91C7E">
        <w:rPr>
          <w:lang w:val="en-GB"/>
        </w:rPr>
        <w:t>Each delegation must give for each player:</w:t>
      </w:r>
    </w:p>
    <w:p w:rsidR="00EC0DE2" w:rsidRPr="00A91C7E" w:rsidRDefault="00266F0A" w:rsidP="00EC0DE2">
      <w:pPr>
        <w:pStyle w:val="Lijstalinea"/>
        <w:numPr>
          <w:ilvl w:val="0"/>
          <w:numId w:val="9"/>
        </w:numPr>
        <w:rPr>
          <w:lang w:val="en-GB"/>
        </w:rPr>
      </w:pPr>
      <w:r w:rsidRPr="00A91C7E">
        <w:rPr>
          <w:lang w:val="en-GB"/>
        </w:rPr>
        <w:t>First name</w:t>
      </w:r>
    </w:p>
    <w:p w:rsidR="00EC0DE2" w:rsidRPr="00A91C7E" w:rsidRDefault="00266F0A" w:rsidP="00EC0DE2">
      <w:pPr>
        <w:pStyle w:val="Lijstalinea"/>
        <w:numPr>
          <w:ilvl w:val="0"/>
          <w:numId w:val="9"/>
        </w:numPr>
        <w:rPr>
          <w:lang w:val="en-GB"/>
        </w:rPr>
      </w:pPr>
      <w:r w:rsidRPr="00A91C7E">
        <w:rPr>
          <w:lang w:val="en-GB"/>
        </w:rPr>
        <w:t>Family name</w:t>
      </w:r>
    </w:p>
    <w:p w:rsidR="00EC0DE2" w:rsidRPr="00A91C7E" w:rsidRDefault="00266F0A" w:rsidP="00EC0DE2">
      <w:pPr>
        <w:pStyle w:val="Lijstalinea"/>
        <w:numPr>
          <w:ilvl w:val="0"/>
          <w:numId w:val="9"/>
        </w:numPr>
        <w:rPr>
          <w:lang w:val="en-GB"/>
        </w:rPr>
      </w:pPr>
      <w:r w:rsidRPr="00A91C7E">
        <w:rPr>
          <w:lang w:val="en-GB"/>
        </w:rPr>
        <w:t>Date of birth</w:t>
      </w:r>
    </w:p>
    <w:p w:rsidR="00EC0DE2" w:rsidRPr="00A91C7E" w:rsidRDefault="00266F0A" w:rsidP="00EC0DE2">
      <w:pPr>
        <w:pStyle w:val="Lijstalinea"/>
        <w:numPr>
          <w:ilvl w:val="0"/>
          <w:numId w:val="9"/>
        </w:numPr>
        <w:rPr>
          <w:lang w:val="en-GB"/>
        </w:rPr>
      </w:pPr>
      <w:r w:rsidRPr="00A91C7E">
        <w:rPr>
          <w:lang w:val="en-GB"/>
        </w:rPr>
        <w:t>Serie</w:t>
      </w:r>
      <w:r w:rsidR="00BB3503">
        <w:rPr>
          <w:lang w:val="en-GB"/>
        </w:rPr>
        <w:t>s</w:t>
      </w:r>
    </w:p>
    <w:p w:rsidR="00EC0DE2" w:rsidRPr="00A91C7E" w:rsidRDefault="00266F0A" w:rsidP="00EC0DE2">
      <w:pPr>
        <w:pStyle w:val="Lijstalinea"/>
        <w:numPr>
          <w:ilvl w:val="0"/>
          <w:numId w:val="9"/>
        </w:numPr>
        <w:rPr>
          <w:lang w:val="en-GB"/>
        </w:rPr>
      </w:pPr>
      <w:r w:rsidRPr="00A91C7E">
        <w:rPr>
          <w:lang w:val="en-GB"/>
        </w:rPr>
        <w:t>Ranking</w:t>
      </w:r>
    </w:p>
    <w:p w:rsidR="004656AE" w:rsidRPr="00A91C7E" w:rsidRDefault="00266F0A" w:rsidP="004656AE">
      <w:pPr>
        <w:rPr>
          <w:lang w:val="en-GB"/>
        </w:rPr>
      </w:pPr>
      <w:r w:rsidRPr="00A91C7E">
        <w:rPr>
          <w:lang w:val="en-GB"/>
        </w:rPr>
        <w:t xml:space="preserve">You will find a </w:t>
      </w:r>
      <w:r w:rsidR="003A1072" w:rsidRPr="00A91C7E">
        <w:rPr>
          <w:lang w:val="en-GB"/>
        </w:rPr>
        <w:t>sign up form o</w:t>
      </w:r>
      <w:r w:rsidRPr="00A91C7E">
        <w:rPr>
          <w:lang w:val="en-GB"/>
        </w:rPr>
        <w:t xml:space="preserve">nline on the website of the </w:t>
      </w:r>
      <w:proofErr w:type="spellStart"/>
      <w:r w:rsidR="00157850" w:rsidRPr="00A91C7E">
        <w:rPr>
          <w:lang w:val="en-GB"/>
        </w:rPr>
        <w:t>vttl</w:t>
      </w:r>
      <w:proofErr w:type="spellEnd"/>
      <w:r w:rsidR="00157850" w:rsidRPr="00A91C7E">
        <w:rPr>
          <w:lang w:val="en-GB"/>
        </w:rPr>
        <w:t xml:space="preserve">: </w:t>
      </w:r>
      <w:hyperlink r:id="rId7" w:history="1">
        <w:r w:rsidR="00157850" w:rsidRPr="00A91C7E">
          <w:rPr>
            <w:rStyle w:val="Hyperlink"/>
            <w:lang w:val="en-GB"/>
          </w:rPr>
          <w:t>www.vttl.be</w:t>
        </w:r>
      </w:hyperlink>
    </w:p>
    <w:p w:rsidR="00157850" w:rsidRPr="00A91C7E" w:rsidRDefault="00157850" w:rsidP="004656AE">
      <w:pPr>
        <w:rPr>
          <w:lang w:val="en-GB"/>
        </w:rPr>
      </w:pPr>
    </w:p>
    <w:p w:rsidR="00EC0DE2" w:rsidRPr="00A91C7E" w:rsidRDefault="00157850" w:rsidP="00EC0DE2">
      <w:pPr>
        <w:rPr>
          <w:b/>
          <w:lang w:val="en-GB"/>
        </w:rPr>
      </w:pPr>
      <w:r w:rsidRPr="00A91C7E">
        <w:rPr>
          <w:b/>
          <w:lang w:val="en-GB"/>
        </w:rPr>
        <w:t>Arti</w:t>
      </w:r>
      <w:r w:rsidR="00266F0A" w:rsidRPr="00A91C7E">
        <w:rPr>
          <w:b/>
          <w:lang w:val="en-GB"/>
        </w:rPr>
        <w:t>cle</w:t>
      </w:r>
      <w:r w:rsidRPr="00A91C7E">
        <w:rPr>
          <w:b/>
          <w:lang w:val="en-GB"/>
        </w:rPr>
        <w:t xml:space="preserve"> 5</w:t>
      </w:r>
      <w:r w:rsidR="00EC0DE2" w:rsidRPr="00A91C7E">
        <w:rPr>
          <w:b/>
          <w:lang w:val="en-GB"/>
        </w:rPr>
        <w:t xml:space="preserve">: </w:t>
      </w:r>
      <w:r w:rsidR="00266F0A" w:rsidRPr="00A91C7E">
        <w:rPr>
          <w:b/>
          <w:lang w:val="en-GB"/>
        </w:rPr>
        <w:t>payment conditions</w:t>
      </w:r>
    </w:p>
    <w:p w:rsidR="00EC0DE2" w:rsidRPr="00A91C7E" w:rsidRDefault="00266F0A" w:rsidP="00EC0DE2">
      <w:pPr>
        <w:rPr>
          <w:lang w:val="en-GB"/>
        </w:rPr>
      </w:pPr>
      <w:r w:rsidRPr="00A91C7E">
        <w:rPr>
          <w:lang w:val="en-GB"/>
        </w:rPr>
        <w:t>Transportation,</w:t>
      </w:r>
      <w:r w:rsidR="00EC0DE2" w:rsidRPr="00A91C7E">
        <w:rPr>
          <w:lang w:val="en-GB"/>
        </w:rPr>
        <w:t xml:space="preserve"> </w:t>
      </w:r>
      <w:r w:rsidR="00510BB3" w:rsidRPr="00A91C7E">
        <w:rPr>
          <w:lang w:val="en-GB"/>
        </w:rPr>
        <w:t>overnight</w:t>
      </w:r>
      <w:r w:rsidR="00EC0DE2" w:rsidRPr="00A91C7E">
        <w:rPr>
          <w:color w:val="FF0000"/>
          <w:lang w:val="en-GB"/>
        </w:rPr>
        <w:t xml:space="preserve"> </w:t>
      </w:r>
      <w:r w:rsidRPr="00A91C7E">
        <w:rPr>
          <w:lang w:val="en-GB"/>
        </w:rPr>
        <w:t xml:space="preserve">and meal expenses are to be paid by </w:t>
      </w:r>
      <w:r w:rsidR="00510BB3" w:rsidRPr="00A91C7E">
        <w:rPr>
          <w:lang w:val="en-GB"/>
        </w:rPr>
        <w:t>the delegations/teams. The following possibilities are offered</w:t>
      </w:r>
      <w:r w:rsidR="00EC0DE2" w:rsidRPr="00A91C7E">
        <w:rPr>
          <w:lang w:val="en-GB"/>
        </w:rPr>
        <w:t>:</w:t>
      </w:r>
    </w:p>
    <w:p w:rsidR="00EC0DE2" w:rsidRPr="00A91C7E" w:rsidRDefault="002A0983" w:rsidP="00EC0DE2">
      <w:pPr>
        <w:pStyle w:val="Lijstalinea"/>
        <w:numPr>
          <w:ilvl w:val="0"/>
          <w:numId w:val="10"/>
        </w:numPr>
        <w:rPr>
          <w:lang w:val="en-GB"/>
        </w:rPr>
      </w:pPr>
      <w:r w:rsidRPr="00A91C7E">
        <w:rPr>
          <w:lang w:val="en-GB"/>
        </w:rPr>
        <w:t>2</w:t>
      </w:r>
      <w:r w:rsidR="00157850" w:rsidRPr="00A91C7E">
        <w:rPr>
          <w:lang w:val="en-GB"/>
        </w:rPr>
        <w:t>, 3 o</w:t>
      </w:r>
      <w:r w:rsidR="00510BB3" w:rsidRPr="00A91C7E">
        <w:rPr>
          <w:lang w:val="en-GB"/>
        </w:rPr>
        <w:t>r</w:t>
      </w:r>
      <w:r w:rsidR="00157850" w:rsidRPr="00A91C7E">
        <w:rPr>
          <w:lang w:val="en-GB"/>
        </w:rPr>
        <w:t xml:space="preserve"> 4</w:t>
      </w:r>
      <w:r w:rsidRPr="00A91C7E">
        <w:rPr>
          <w:lang w:val="en-GB"/>
        </w:rPr>
        <w:t xml:space="preserve"> person</w:t>
      </w:r>
      <w:r w:rsidR="00510BB3" w:rsidRPr="00A91C7E">
        <w:rPr>
          <w:lang w:val="en-GB"/>
        </w:rPr>
        <w:t>s</w:t>
      </w:r>
      <w:r w:rsidRPr="00A91C7E">
        <w:rPr>
          <w:lang w:val="en-GB"/>
        </w:rPr>
        <w:t xml:space="preserve"> </w:t>
      </w:r>
      <w:r w:rsidR="00510BB3" w:rsidRPr="00A91C7E">
        <w:rPr>
          <w:lang w:val="en-GB"/>
        </w:rPr>
        <w:t>in one room for</w:t>
      </w:r>
      <w:r w:rsidRPr="00A91C7E">
        <w:rPr>
          <w:lang w:val="en-GB"/>
        </w:rPr>
        <w:t xml:space="preserve"> 7</w:t>
      </w:r>
      <w:r w:rsidR="00EC0DE2" w:rsidRPr="00A91C7E">
        <w:rPr>
          <w:lang w:val="en-GB"/>
        </w:rPr>
        <w:t>0 euro</w:t>
      </w:r>
      <w:r w:rsidR="00510BB3" w:rsidRPr="00A91C7E">
        <w:rPr>
          <w:lang w:val="en-GB"/>
        </w:rPr>
        <w:t xml:space="preserve">s </w:t>
      </w:r>
      <w:r w:rsidR="00EC0DE2" w:rsidRPr="00A91C7E">
        <w:rPr>
          <w:lang w:val="en-GB"/>
        </w:rPr>
        <w:t>per person</w:t>
      </w:r>
    </w:p>
    <w:p w:rsidR="00EC0DE2" w:rsidRPr="00A91C7E" w:rsidRDefault="002A0983" w:rsidP="00EC0DE2">
      <w:pPr>
        <w:pStyle w:val="Lijstalinea"/>
        <w:numPr>
          <w:ilvl w:val="0"/>
          <w:numId w:val="10"/>
        </w:numPr>
        <w:rPr>
          <w:lang w:val="en-GB"/>
        </w:rPr>
      </w:pPr>
      <w:r w:rsidRPr="00A91C7E">
        <w:rPr>
          <w:lang w:val="en-GB"/>
        </w:rPr>
        <w:t>Individu</w:t>
      </w:r>
      <w:r w:rsidR="00510BB3" w:rsidRPr="00A91C7E">
        <w:rPr>
          <w:lang w:val="en-GB"/>
        </w:rPr>
        <w:t>al room fo</w:t>
      </w:r>
      <w:r w:rsidRPr="00A91C7E">
        <w:rPr>
          <w:lang w:val="en-GB"/>
        </w:rPr>
        <w:t>r 80</w:t>
      </w:r>
      <w:r w:rsidR="00EC0DE2" w:rsidRPr="00A91C7E">
        <w:rPr>
          <w:lang w:val="en-GB"/>
        </w:rPr>
        <w:t xml:space="preserve"> euro</w:t>
      </w:r>
      <w:r w:rsidR="00510BB3" w:rsidRPr="00A91C7E">
        <w:rPr>
          <w:lang w:val="en-GB"/>
        </w:rPr>
        <w:t>s</w:t>
      </w:r>
      <w:r w:rsidR="00EC0DE2" w:rsidRPr="00A91C7E">
        <w:rPr>
          <w:lang w:val="en-GB"/>
        </w:rPr>
        <w:t xml:space="preserve"> per person</w:t>
      </w:r>
    </w:p>
    <w:p w:rsidR="00157850" w:rsidRPr="00A91C7E" w:rsidRDefault="00157850" w:rsidP="00157850">
      <w:pPr>
        <w:rPr>
          <w:lang w:val="en-GB"/>
        </w:rPr>
      </w:pPr>
    </w:p>
    <w:p w:rsidR="00EC0DE2" w:rsidRPr="00A91C7E" w:rsidRDefault="00510BB3" w:rsidP="00EC0DE2">
      <w:pPr>
        <w:rPr>
          <w:lang w:val="en-GB"/>
        </w:rPr>
      </w:pPr>
      <w:r w:rsidRPr="00A91C7E">
        <w:rPr>
          <w:lang w:val="en-GB"/>
        </w:rPr>
        <w:t>Are included in these prices:</w:t>
      </w:r>
    </w:p>
    <w:p w:rsidR="00EC0DE2" w:rsidRPr="00A91C7E" w:rsidRDefault="00510BB3" w:rsidP="00EC0DE2">
      <w:pPr>
        <w:pStyle w:val="Lijstalinea"/>
        <w:numPr>
          <w:ilvl w:val="0"/>
          <w:numId w:val="11"/>
        </w:numPr>
        <w:rPr>
          <w:lang w:val="en-GB"/>
        </w:rPr>
      </w:pPr>
      <w:r w:rsidRPr="00A91C7E">
        <w:rPr>
          <w:lang w:val="en-GB"/>
        </w:rPr>
        <w:t>Saturday</w:t>
      </w:r>
      <w:r w:rsidR="00EC0DE2" w:rsidRPr="00A91C7E">
        <w:rPr>
          <w:lang w:val="en-GB"/>
        </w:rPr>
        <w:t xml:space="preserve">: </w:t>
      </w:r>
      <w:r w:rsidRPr="00A91C7E">
        <w:rPr>
          <w:lang w:val="en-GB"/>
        </w:rPr>
        <w:t>dinner</w:t>
      </w:r>
    </w:p>
    <w:p w:rsidR="00EC0DE2" w:rsidRPr="00A91C7E" w:rsidRDefault="00EC0DE2" w:rsidP="00EC0DE2">
      <w:pPr>
        <w:pStyle w:val="Lijstalinea"/>
        <w:numPr>
          <w:ilvl w:val="0"/>
          <w:numId w:val="11"/>
        </w:numPr>
        <w:rPr>
          <w:lang w:val="en-GB"/>
        </w:rPr>
      </w:pPr>
      <w:r w:rsidRPr="00A91C7E">
        <w:rPr>
          <w:lang w:val="en-GB"/>
        </w:rPr>
        <w:t>N</w:t>
      </w:r>
      <w:r w:rsidR="00510BB3" w:rsidRPr="00A91C7E">
        <w:rPr>
          <w:lang w:val="en-GB"/>
        </w:rPr>
        <w:t>ight</w:t>
      </w:r>
      <w:r w:rsidRPr="00A91C7E">
        <w:rPr>
          <w:lang w:val="en-GB"/>
        </w:rPr>
        <w:t xml:space="preserve"> </w:t>
      </w:r>
      <w:r w:rsidR="00510BB3" w:rsidRPr="00A91C7E">
        <w:rPr>
          <w:lang w:val="en-GB"/>
        </w:rPr>
        <w:t>from Saturday to Sunday</w:t>
      </w:r>
    </w:p>
    <w:p w:rsidR="00EC0DE2" w:rsidRPr="00A91C7E" w:rsidRDefault="00510BB3" w:rsidP="00EC0DE2">
      <w:pPr>
        <w:pStyle w:val="Lijstalinea"/>
        <w:numPr>
          <w:ilvl w:val="0"/>
          <w:numId w:val="11"/>
        </w:numPr>
        <w:rPr>
          <w:lang w:val="en-GB"/>
        </w:rPr>
      </w:pPr>
      <w:r w:rsidRPr="00A91C7E">
        <w:rPr>
          <w:lang w:val="en-GB"/>
        </w:rPr>
        <w:lastRenderedPageBreak/>
        <w:t>Sunday: breakfast</w:t>
      </w:r>
    </w:p>
    <w:p w:rsidR="00EC0DE2" w:rsidRPr="00A91C7E" w:rsidRDefault="00510BB3" w:rsidP="00EC0DE2">
      <w:pPr>
        <w:pStyle w:val="Lijstalinea"/>
        <w:numPr>
          <w:ilvl w:val="0"/>
          <w:numId w:val="11"/>
        </w:numPr>
        <w:rPr>
          <w:lang w:val="en-GB"/>
        </w:rPr>
      </w:pPr>
      <w:r w:rsidRPr="00A91C7E">
        <w:rPr>
          <w:lang w:val="en-GB"/>
        </w:rPr>
        <w:t>Sunday</w:t>
      </w:r>
      <w:r w:rsidR="00EC0DE2" w:rsidRPr="00A91C7E">
        <w:rPr>
          <w:lang w:val="en-GB"/>
        </w:rPr>
        <w:t xml:space="preserve">: </w:t>
      </w:r>
      <w:r w:rsidRPr="00A91C7E">
        <w:rPr>
          <w:lang w:val="en-GB"/>
        </w:rPr>
        <w:t>lunch</w:t>
      </w:r>
    </w:p>
    <w:p w:rsidR="00F24709" w:rsidRPr="00A91C7E" w:rsidRDefault="00510BB3" w:rsidP="00EC0DE2">
      <w:pPr>
        <w:rPr>
          <w:lang w:val="en-GB"/>
        </w:rPr>
      </w:pPr>
      <w:r w:rsidRPr="00A91C7E">
        <w:rPr>
          <w:lang w:val="en-GB"/>
        </w:rPr>
        <w:t xml:space="preserve">It is possible to order a </w:t>
      </w:r>
      <w:r w:rsidR="00461766">
        <w:rPr>
          <w:lang w:val="en-GB"/>
        </w:rPr>
        <w:t>lunch</w:t>
      </w:r>
      <w:r w:rsidRPr="00A91C7E">
        <w:rPr>
          <w:lang w:val="en-GB"/>
        </w:rPr>
        <w:t xml:space="preserve"> on </w:t>
      </w:r>
      <w:r w:rsidR="0028722B" w:rsidRPr="00A91C7E">
        <w:rPr>
          <w:lang w:val="en-GB"/>
        </w:rPr>
        <w:t>S</w:t>
      </w:r>
      <w:r w:rsidRPr="00A91C7E">
        <w:rPr>
          <w:lang w:val="en-GB"/>
        </w:rPr>
        <w:t xml:space="preserve">aturday </w:t>
      </w:r>
      <w:r w:rsidR="00461766">
        <w:rPr>
          <w:lang w:val="en-GB"/>
        </w:rPr>
        <w:t>for</w:t>
      </w:r>
      <w:r w:rsidRPr="00A91C7E">
        <w:rPr>
          <w:lang w:val="en-GB"/>
        </w:rPr>
        <w:t xml:space="preserve"> an extra price of </w:t>
      </w:r>
      <w:r w:rsidR="0028722B" w:rsidRPr="00A91C7E">
        <w:rPr>
          <w:lang w:val="en-GB"/>
        </w:rPr>
        <w:t xml:space="preserve">12,5 euros per person. If you wish to stay overnight </w:t>
      </w:r>
      <w:r w:rsidR="00461766">
        <w:rPr>
          <w:lang w:val="en-GB"/>
        </w:rPr>
        <w:t xml:space="preserve">already </w:t>
      </w:r>
      <w:r w:rsidR="0028722B" w:rsidRPr="00A91C7E">
        <w:rPr>
          <w:lang w:val="en-GB"/>
        </w:rPr>
        <w:t>on Friday evening, this is possible at a tariff of 50 euros per person for the night from Friday to Saturday. The meals are also included in this extra night (Friday dinner, breakfast and lunch on Saturday)</w:t>
      </w:r>
      <w:r w:rsidR="00157850" w:rsidRPr="00A91C7E">
        <w:rPr>
          <w:lang w:val="en-GB"/>
        </w:rPr>
        <w:t>.</w:t>
      </w:r>
    </w:p>
    <w:p w:rsidR="00F24709" w:rsidRPr="00A91C7E" w:rsidRDefault="0028722B" w:rsidP="00EC0DE2">
      <w:pPr>
        <w:rPr>
          <w:lang w:val="en-GB"/>
        </w:rPr>
      </w:pPr>
      <w:r w:rsidRPr="00A91C7E">
        <w:rPr>
          <w:lang w:val="en-GB"/>
        </w:rPr>
        <w:t xml:space="preserve">If you only want to </w:t>
      </w:r>
      <w:r w:rsidR="00141795" w:rsidRPr="00A91C7E">
        <w:rPr>
          <w:lang w:val="en-GB"/>
        </w:rPr>
        <w:t>sign up for</w:t>
      </w:r>
      <w:r w:rsidRPr="00A91C7E">
        <w:rPr>
          <w:lang w:val="en-GB"/>
        </w:rPr>
        <w:t xml:space="preserve"> the tournament but do not wish to take advantage of our overnight offers, you will in this case pay 35 euros per person for the participation to the tournament without meals</w:t>
      </w:r>
      <w:r w:rsidR="00F24709" w:rsidRPr="00A91C7E">
        <w:rPr>
          <w:lang w:val="en-GB"/>
        </w:rPr>
        <w:t>.</w:t>
      </w:r>
    </w:p>
    <w:p w:rsidR="00F24709" w:rsidRPr="00A91C7E" w:rsidRDefault="00F24709" w:rsidP="00EC0DE2">
      <w:pPr>
        <w:rPr>
          <w:lang w:val="en-GB"/>
        </w:rPr>
      </w:pPr>
    </w:p>
    <w:p w:rsidR="00F24709" w:rsidRPr="00A91C7E" w:rsidRDefault="00157850" w:rsidP="00EC0DE2">
      <w:pPr>
        <w:rPr>
          <w:b/>
          <w:lang w:val="en-GB"/>
        </w:rPr>
      </w:pPr>
      <w:r w:rsidRPr="00A91C7E">
        <w:rPr>
          <w:b/>
          <w:lang w:val="en-GB"/>
        </w:rPr>
        <w:t>Arti</w:t>
      </w:r>
      <w:r w:rsidR="0028722B" w:rsidRPr="00A91C7E">
        <w:rPr>
          <w:b/>
          <w:lang w:val="en-GB"/>
        </w:rPr>
        <w:t>cle</w:t>
      </w:r>
      <w:r w:rsidRPr="00A91C7E">
        <w:rPr>
          <w:b/>
          <w:lang w:val="en-GB"/>
        </w:rPr>
        <w:t xml:space="preserve"> 6</w:t>
      </w:r>
      <w:r w:rsidR="00F24709" w:rsidRPr="00A91C7E">
        <w:rPr>
          <w:b/>
          <w:lang w:val="en-GB"/>
        </w:rPr>
        <w:t xml:space="preserve">: </w:t>
      </w:r>
      <w:r w:rsidR="000A38BA" w:rsidRPr="00A91C7E">
        <w:rPr>
          <w:b/>
          <w:lang w:val="en-GB"/>
        </w:rPr>
        <w:t>referees</w:t>
      </w:r>
    </w:p>
    <w:p w:rsidR="00F24709" w:rsidRPr="00A91C7E" w:rsidRDefault="000A38BA" w:rsidP="00EC0DE2">
      <w:pPr>
        <w:rPr>
          <w:lang w:val="en-GB"/>
        </w:rPr>
      </w:pPr>
      <w:r w:rsidRPr="00A91C7E">
        <w:rPr>
          <w:lang w:val="en-GB"/>
        </w:rPr>
        <w:t>It is asked to each delegation (not to each team) to foresee a referee</w:t>
      </w:r>
      <w:r w:rsidR="00461766">
        <w:rPr>
          <w:lang w:val="en-GB"/>
        </w:rPr>
        <w:t xml:space="preserve"> for one</w:t>
      </w:r>
      <w:r w:rsidRPr="00A91C7E">
        <w:rPr>
          <w:lang w:val="en-GB"/>
        </w:rPr>
        <w:t xml:space="preserve"> table during the whole </w:t>
      </w:r>
      <w:r w:rsidR="00461766">
        <w:rPr>
          <w:lang w:val="en-GB"/>
        </w:rPr>
        <w:t>of the tournament.</w:t>
      </w:r>
      <w:r w:rsidRPr="00A91C7E">
        <w:rPr>
          <w:lang w:val="en-GB"/>
        </w:rPr>
        <w:t xml:space="preserve"> </w:t>
      </w:r>
      <w:r w:rsidR="00C91B65">
        <w:rPr>
          <w:lang w:val="en-GB"/>
        </w:rPr>
        <w:t>This</w:t>
      </w:r>
      <w:r w:rsidRPr="00A91C7E">
        <w:rPr>
          <w:lang w:val="en-GB"/>
        </w:rPr>
        <w:t xml:space="preserve"> might be player</w:t>
      </w:r>
      <w:r w:rsidR="00C91B65">
        <w:rPr>
          <w:lang w:val="en-GB"/>
        </w:rPr>
        <w:t>s</w:t>
      </w:r>
      <w:r w:rsidRPr="00A91C7E">
        <w:rPr>
          <w:lang w:val="en-GB"/>
        </w:rPr>
        <w:t xml:space="preserve"> but also coach</w:t>
      </w:r>
      <w:r w:rsidR="00C91B65">
        <w:rPr>
          <w:lang w:val="en-GB"/>
        </w:rPr>
        <w:t>es</w:t>
      </w:r>
      <w:r w:rsidRPr="00A91C7E">
        <w:rPr>
          <w:lang w:val="en-GB"/>
        </w:rPr>
        <w:t xml:space="preserve"> or rep</w:t>
      </w:r>
      <w:r w:rsidR="00461766">
        <w:rPr>
          <w:lang w:val="en-GB"/>
        </w:rPr>
        <w:t>resentative</w:t>
      </w:r>
      <w:r w:rsidR="00C91B65">
        <w:rPr>
          <w:lang w:val="en-GB"/>
        </w:rPr>
        <w:t>s</w:t>
      </w:r>
      <w:r w:rsidRPr="00A91C7E">
        <w:rPr>
          <w:lang w:val="en-GB"/>
        </w:rPr>
        <w:t xml:space="preserve">. </w:t>
      </w:r>
      <w:r w:rsidR="00C91B65">
        <w:rPr>
          <w:lang w:val="en-GB"/>
        </w:rPr>
        <w:t>Some o</w:t>
      </w:r>
      <w:r w:rsidRPr="00A91C7E">
        <w:rPr>
          <w:lang w:val="en-GB"/>
        </w:rPr>
        <w:t xml:space="preserve">fficial referees will </w:t>
      </w:r>
      <w:r w:rsidR="00C91B65">
        <w:rPr>
          <w:lang w:val="en-GB"/>
        </w:rPr>
        <w:t xml:space="preserve">see to it that </w:t>
      </w:r>
      <w:r w:rsidRPr="00A91C7E">
        <w:rPr>
          <w:lang w:val="en-GB"/>
        </w:rPr>
        <w:t xml:space="preserve">everything </w:t>
      </w:r>
      <w:r w:rsidR="00C91B65">
        <w:rPr>
          <w:lang w:val="en-GB"/>
        </w:rPr>
        <w:t>is running smoothly.</w:t>
      </w:r>
    </w:p>
    <w:p w:rsidR="00F24709" w:rsidRPr="00A91C7E" w:rsidRDefault="00F24709" w:rsidP="00EC0DE2">
      <w:pPr>
        <w:rPr>
          <w:lang w:val="en-GB"/>
        </w:rPr>
      </w:pPr>
    </w:p>
    <w:p w:rsidR="00F24709" w:rsidRPr="00A91C7E" w:rsidRDefault="00157850" w:rsidP="00EC0DE2">
      <w:pPr>
        <w:rPr>
          <w:b/>
          <w:lang w:val="en-GB"/>
        </w:rPr>
      </w:pPr>
      <w:r w:rsidRPr="00A91C7E">
        <w:rPr>
          <w:b/>
          <w:lang w:val="en-GB"/>
        </w:rPr>
        <w:t>Arti</w:t>
      </w:r>
      <w:r w:rsidR="000A38BA" w:rsidRPr="00A91C7E">
        <w:rPr>
          <w:b/>
          <w:lang w:val="en-GB"/>
        </w:rPr>
        <w:t>cle</w:t>
      </w:r>
      <w:r w:rsidRPr="00A91C7E">
        <w:rPr>
          <w:b/>
          <w:lang w:val="en-GB"/>
        </w:rPr>
        <w:t xml:space="preserve"> 7</w:t>
      </w:r>
      <w:r w:rsidR="00F24709" w:rsidRPr="00A91C7E">
        <w:rPr>
          <w:b/>
          <w:lang w:val="en-GB"/>
        </w:rPr>
        <w:t xml:space="preserve">: </w:t>
      </w:r>
      <w:r w:rsidR="00714C37" w:rsidRPr="00A91C7E">
        <w:rPr>
          <w:b/>
          <w:lang w:val="en-GB"/>
        </w:rPr>
        <w:t>match</w:t>
      </w:r>
      <w:r w:rsidR="000105A0">
        <w:rPr>
          <w:b/>
          <w:lang w:val="en-GB"/>
        </w:rPr>
        <w:t xml:space="preserve"> -</w:t>
      </w:r>
      <w:r w:rsidR="00714C37" w:rsidRPr="00A91C7E">
        <w:rPr>
          <w:b/>
          <w:lang w:val="en-GB"/>
        </w:rPr>
        <w:t xml:space="preserve"> and </w:t>
      </w:r>
      <w:r w:rsidR="000105A0" w:rsidRPr="00A91C7E">
        <w:rPr>
          <w:b/>
          <w:lang w:val="en-GB"/>
        </w:rPr>
        <w:t>play scheme</w:t>
      </w:r>
    </w:p>
    <w:p w:rsidR="00F24709" w:rsidRPr="00A91C7E" w:rsidRDefault="00B6245C" w:rsidP="00F24709">
      <w:pPr>
        <w:ind w:left="720" w:hanging="720"/>
        <w:rPr>
          <w:lang w:val="en-GB"/>
        </w:rPr>
      </w:pPr>
      <w:r>
        <w:rPr>
          <w:lang w:val="en-GB"/>
        </w:rPr>
        <w:t>7</w:t>
      </w:r>
      <w:r w:rsidR="00F24709" w:rsidRPr="00A91C7E">
        <w:rPr>
          <w:lang w:val="en-GB"/>
        </w:rPr>
        <w:t xml:space="preserve">.1: </w:t>
      </w:r>
      <w:r w:rsidR="00F24709" w:rsidRPr="00A91C7E">
        <w:rPr>
          <w:lang w:val="en-GB"/>
        </w:rPr>
        <w:tab/>
      </w:r>
      <w:r w:rsidR="00714C37" w:rsidRPr="00A91C7E">
        <w:rPr>
          <w:lang w:val="en-GB"/>
        </w:rPr>
        <w:t>depending on the number</w:t>
      </w:r>
      <w:r w:rsidR="003A1072" w:rsidRPr="00A91C7E">
        <w:rPr>
          <w:lang w:val="en-GB"/>
        </w:rPr>
        <w:t xml:space="preserve">s </w:t>
      </w:r>
      <w:r w:rsidR="00714C37" w:rsidRPr="00A91C7E">
        <w:rPr>
          <w:lang w:val="en-GB"/>
        </w:rPr>
        <w:t>of</w:t>
      </w:r>
      <w:r w:rsidR="00F24709" w:rsidRPr="00A91C7E">
        <w:rPr>
          <w:lang w:val="en-GB"/>
        </w:rPr>
        <w:t xml:space="preserve"> </w:t>
      </w:r>
      <w:r w:rsidR="00141795" w:rsidRPr="00A91C7E">
        <w:rPr>
          <w:lang w:val="en-GB"/>
        </w:rPr>
        <w:t>registration</w:t>
      </w:r>
      <w:r w:rsidR="000105A0">
        <w:rPr>
          <w:lang w:val="en-GB"/>
        </w:rPr>
        <w:t>s</w:t>
      </w:r>
      <w:r w:rsidR="00BD4595" w:rsidRPr="00A91C7E">
        <w:rPr>
          <w:lang w:val="en-GB"/>
        </w:rPr>
        <w:t>,</w:t>
      </w:r>
      <w:r w:rsidR="00141795" w:rsidRPr="00A91C7E">
        <w:rPr>
          <w:lang w:val="en-GB"/>
        </w:rPr>
        <w:t xml:space="preserve"> po</w:t>
      </w:r>
      <w:r w:rsidR="00BD4595" w:rsidRPr="00A91C7E">
        <w:rPr>
          <w:lang w:val="en-GB"/>
        </w:rPr>
        <w:t>o</w:t>
      </w:r>
      <w:r w:rsidR="00141795" w:rsidRPr="00A91C7E">
        <w:rPr>
          <w:lang w:val="en-GB"/>
        </w:rPr>
        <w:t>ls</w:t>
      </w:r>
      <w:r w:rsidR="00714C37" w:rsidRPr="00A91C7E">
        <w:rPr>
          <w:lang w:val="en-GB"/>
        </w:rPr>
        <w:t xml:space="preserve"> will be made of 6 to 11 players. We wish to make sure that each player get</w:t>
      </w:r>
      <w:r w:rsidR="00BD4595" w:rsidRPr="00A91C7E">
        <w:rPr>
          <w:lang w:val="en-GB"/>
        </w:rPr>
        <w:t>s</w:t>
      </w:r>
      <w:r w:rsidR="00714C37" w:rsidRPr="00A91C7E">
        <w:rPr>
          <w:lang w:val="en-GB"/>
        </w:rPr>
        <w:t xml:space="preserve"> the o</w:t>
      </w:r>
      <w:r w:rsidR="00BD4595" w:rsidRPr="00A91C7E">
        <w:rPr>
          <w:lang w:val="en-GB"/>
        </w:rPr>
        <w:t>ppor</w:t>
      </w:r>
      <w:r w:rsidR="00714C37" w:rsidRPr="00A91C7E">
        <w:rPr>
          <w:lang w:val="en-GB"/>
        </w:rPr>
        <w:t>tunity to play some 8 matches during the whole week-end</w:t>
      </w:r>
      <w:r w:rsidR="00F24709" w:rsidRPr="00A91C7E">
        <w:rPr>
          <w:lang w:val="en-GB"/>
        </w:rPr>
        <w:t>.</w:t>
      </w:r>
    </w:p>
    <w:p w:rsidR="00F24709" w:rsidRPr="00A91C7E" w:rsidRDefault="00B6245C" w:rsidP="00F24709">
      <w:pPr>
        <w:ind w:left="720" w:hanging="720"/>
        <w:rPr>
          <w:lang w:val="en-GB"/>
        </w:rPr>
      </w:pPr>
      <w:r>
        <w:rPr>
          <w:lang w:val="en-GB"/>
        </w:rPr>
        <w:t>7</w:t>
      </w:r>
      <w:r w:rsidR="00F24709" w:rsidRPr="00A91C7E">
        <w:rPr>
          <w:lang w:val="en-GB"/>
        </w:rPr>
        <w:t>.2</w:t>
      </w:r>
      <w:r w:rsidR="00F24709" w:rsidRPr="00A91C7E">
        <w:rPr>
          <w:lang w:val="en-GB"/>
        </w:rPr>
        <w:tab/>
      </w:r>
      <w:r w:rsidR="00714C37" w:rsidRPr="00A91C7E">
        <w:rPr>
          <w:lang w:val="en-GB"/>
        </w:rPr>
        <w:t>After the po</w:t>
      </w:r>
      <w:r w:rsidR="00BD4595" w:rsidRPr="00A91C7E">
        <w:rPr>
          <w:lang w:val="en-GB"/>
        </w:rPr>
        <w:t>o</w:t>
      </w:r>
      <w:r w:rsidR="00714C37" w:rsidRPr="00A91C7E">
        <w:rPr>
          <w:lang w:val="en-GB"/>
        </w:rPr>
        <w:t xml:space="preserve">l </w:t>
      </w:r>
      <w:r w:rsidR="000105A0">
        <w:rPr>
          <w:lang w:val="en-GB"/>
        </w:rPr>
        <w:t>there</w:t>
      </w:r>
      <w:r w:rsidR="00714C37" w:rsidRPr="00A91C7E">
        <w:rPr>
          <w:lang w:val="en-GB"/>
        </w:rPr>
        <w:t xml:space="preserve"> shall be played for the places on the </w:t>
      </w:r>
      <w:r w:rsidR="00BB3503">
        <w:rPr>
          <w:lang w:val="en-GB"/>
        </w:rPr>
        <w:t xml:space="preserve">match </w:t>
      </w:r>
      <w:r w:rsidR="00F24709" w:rsidRPr="00A91C7E">
        <w:rPr>
          <w:lang w:val="en-GB"/>
        </w:rPr>
        <w:t>tab</w:t>
      </w:r>
      <w:r w:rsidR="00BD4595" w:rsidRPr="00A91C7E">
        <w:rPr>
          <w:lang w:val="en-GB"/>
        </w:rPr>
        <w:t>le</w:t>
      </w:r>
      <w:r w:rsidR="00F24709" w:rsidRPr="00A91C7E">
        <w:rPr>
          <w:lang w:val="en-GB"/>
        </w:rPr>
        <w:t xml:space="preserve">. </w:t>
      </w:r>
      <w:r w:rsidR="00714C37" w:rsidRPr="00A91C7E">
        <w:rPr>
          <w:lang w:val="en-GB"/>
        </w:rPr>
        <w:t>Depending on the number of matches in the po</w:t>
      </w:r>
      <w:r w:rsidR="00BD4595" w:rsidRPr="00A91C7E">
        <w:rPr>
          <w:lang w:val="en-GB"/>
        </w:rPr>
        <w:t>o</w:t>
      </w:r>
      <w:r w:rsidR="00714C37" w:rsidRPr="00A91C7E">
        <w:rPr>
          <w:lang w:val="en-GB"/>
        </w:rPr>
        <w:t xml:space="preserve">l </w:t>
      </w:r>
      <w:r w:rsidR="00141795" w:rsidRPr="00A91C7E">
        <w:rPr>
          <w:lang w:val="en-GB"/>
        </w:rPr>
        <w:t xml:space="preserve">there will also be a </w:t>
      </w:r>
      <w:r w:rsidR="00BD4595" w:rsidRPr="00A91C7E">
        <w:rPr>
          <w:lang w:val="en-GB"/>
        </w:rPr>
        <w:t>losers</w:t>
      </w:r>
      <w:r w:rsidR="00141795" w:rsidRPr="00A91C7E">
        <w:rPr>
          <w:lang w:val="en-GB"/>
        </w:rPr>
        <w:t xml:space="preserve"> round in order to determine the places there.</w:t>
      </w:r>
    </w:p>
    <w:p w:rsidR="00F24709" w:rsidRPr="00A91C7E" w:rsidRDefault="00B6245C" w:rsidP="00F24709">
      <w:pPr>
        <w:ind w:left="720" w:hanging="720"/>
        <w:rPr>
          <w:lang w:val="en-GB"/>
        </w:rPr>
      </w:pPr>
      <w:r>
        <w:rPr>
          <w:lang w:val="en-GB"/>
        </w:rPr>
        <w:t>7</w:t>
      </w:r>
      <w:r w:rsidR="00F24709" w:rsidRPr="00A91C7E">
        <w:rPr>
          <w:lang w:val="en-GB"/>
        </w:rPr>
        <w:t>.3</w:t>
      </w:r>
      <w:r w:rsidR="00F24709" w:rsidRPr="00A91C7E">
        <w:rPr>
          <w:lang w:val="en-GB"/>
        </w:rPr>
        <w:tab/>
        <w:t>O</w:t>
      </w:r>
      <w:r w:rsidR="00141795" w:rsidRPr="00A91C7E">
        <w:rPr>
          <w:lang w:val="en-GB"/>
        </w:rPr>
        <w:t>n</w:t>
      </w:r>
      <w:r w:rsidR="00F24709" w:rsidRPr="00A91C7E">
        <w:rPr>
          <w:lang w:val="en-GB"/>
        </w:rPr>
        <w:t xml:space="preserve"> 24/07/2017 </w:t>
      </w:r>
      <w:r w:rsidR="00141795" w:rsidRPr="00A91C7E">
        <w:rPr>
          <w:lang w:val="en-GB"/>
        </w:rPr>
        <w:t>the po</w:t>
      </w:r>
      <w:r w:rsidR="00BD4595" w:rsidRPr="00A91C7E">
        <w:rPr>
          <w:lang w:val="en-GB"/>
        </w:rPr>
        <w:t>o</w:t>
      </w:r>
      <w:r w:rsidR="00141795" w:rsidRPr="00A91C7E">
        <w:rPr>
          <w:lang w:val="en-GB"/>
        </w:rPr>
        <w:t xml:space="preserve">ls will start at </w:t>
      </w:r>
      <w:r w:rsidR="00157850" w:rsidRPr="00A91C7E">
        <w:rPr>
          <w:lang w:val="en-GB"/>
        </w:rPr>
        <w:t>13.3</w:t>
      </w:r>
      <w:r w:rsidR="00F24709" w:rsidRPr="00A91C7E">
        <w:rPr>
          <w:lang w:val="en-GB"/>
        </w:rPr>
        <w:t xml:space="preserve">0. </w:t>
      </w:r>
      <w:r w:rsidR="00141795" w:rsidRPr="00A91C7E">
        <w:rPr>
          <w:lang w:val="en-GB"/>
        </w:rPr>
        <w:t>At about</w:t>
      </w:r>
      <w:r w:rsidR="00DA667C" w:rsidRPr="00A91C7E">
        <w:rPr>
          <w:lang w:val="en-GB"/>
        </w:rPr>
        <w:t xml:space="preserve"> 19.30 </w:t>
      </w:r>
      <w:r w:rsidR="00BD4595" w:rsidRPr="00A91C7E">
        <w:rPr>
          <w:lang w:val="en-GB"/>
        </w:rPr>
        <w:t>the last matches will be played</w:t>
      </w:r>
      <w:r w:rsidR="00DA667C" w:rsidRPr="00A91C7E">
        <w:rPr>
          <w:lang w:val="en-GB"/>
        </w:rPr>
        <w:t>.</w:t>
      </w:r>
    </w:p>
    <w:p w:rsidR="00DA667C" w:rsidRPr="00A91C7E" w:rsidRDefault="00B6245C" w:rsidP="00F24709">
      <w:pPr>
        <w:ind w:left="720" w:hanging="720"/>
        <w:rPr>
          <w:lang w:val="en-GB"/>
        </w:rPr>
      </w:pPr>
      <w:r>
        <w:rPr>
          <w:lang w:val="en-GB"/>
        </w:rPr>
        <w:t>7</w:t>
      </w:r>
      <w:r w:rsidR="00DA667C" w:rsidRPr="00A91C7E">
        <w:rPr>
          <w:lang w:val="en-GB"/>
        </w:rPr>
        <w:t>.4</w:t>
      </w:r>
      <w:r w:rsidR="00DA667C" w:rsidRPr="00A91C7E">
        <w:rPr>
          <w:lang w:val="en-GB"/>
        </w:rPr>
        <w:tab/>
        <w:t>O</w:t>
      </w:r>
      <w:r w:rsidR="00BD4595" w:rsidRPr="00A91C7E">
        <w:rPr>
          <w:lang w:val="en-GB"/>
        </w:rPr>
        <w:t>n</w:t>
      </w:r>
      <w:r w:rsidR="00DA667C" w:rsidRPr="00A91C7E">
        <w:rPr>
          <w:lang w:val="en-GB"/>
        </w:rPr>
        <w:t xml:space="preserve"> 25/07/2017 </w:t>
      </w:r>
      <w:r w:rsidR="00BD4595" w:rsidRPr="00A91C7E">
        <w:rPr>
          <w:lang w:val="en-GB"/>
        </w:rPr>
        <w:t xml:space="preserve">we will start at </w:t>
      </w:r>
      <w:r w:rsidR="00DA667C" w:rsidRPr="00A91C7E">
        <w:rPr>
          <w:lang w:val="en-GB"/>
        </w:rPr>
        <w:t xml:space="preserve">9.00 </w:t>
      </w:r>
      <w:r w:rsidR="00BD4595" w:rsidRPr="00A91C7E">
        <w:rPr>
          <w:lang w:val="en-GB"/>
        </w:rPr>
        <w:t xml:space="preserve">with the </w:t>
      </w:r>
      <w:r w:rsidR="003E447E">
        <w:rPr>
          <w:lang w:val="en-GB"/>
        </w:rPr>
        <w:t>next</w:t>
      </w:r>
      <w:r w:rsidR="00BD4595" w:rsidRPr="00A91C7E">
        <w:rPr>
          <w:lang w:val="en-GB"/>
        </w:rPr>
        <w:t xml:space="preserve"> pool matches </w:t>
      </w:r>
      <w:r w:rsidR="003E447E">
        <w:rPr>
          <w:lang w:val="en-GB"/>
        </w:rPr>
        <w:t>or</w:t>
      </w:r>
      <w:r w:rsidR="00BD4595" w:rsidRPr="00A91C7E">
        <w:rPr>
          <w:lang w:val="en-GB"/>
        </w:rPr>
        <w:t xml:space="preserve"> the first rounds </w:t>
      </w:r>
      <w:r w:rsidR="003E447E">
        <w:rPr>
          <w:lang w:val="en-GB"/>
        </w:rPr>
        <w:t>of</w:t>
      </w:r>
      <w:r w:rsidR="00BD4595" w:rsidRPr="00A91C7E">
        <w:rPr>
          <w:lang w:val="en-GB"/>
        </w:rPr>
        <w:t xml:space="preserve"> the </w:t>
      </w:r>
      <w:r w:rsidR="00BB3503">
        <w:rPr>
          <w:lang w:val="en-GB"/>
        </w:rPr>
        <w:t xml:space="preserve">match </w:t>
      </w:r>
      <w:r w:rsidR="00BD4595" w:rsidRPr="00A91C7E">
        <w:rPr>
          <w:lang w:val="en-GB"/>
        </w:rPr>
        <w:t>table. The 6 finals are played together on Sunday afternoon.</w:t>
      </w:r>
    </w:p>
    <w:p w:rsidR="00DA667C" w:rsidRPr="00A91C7E" w:rsidRDefault="00DA667C" w:rsidP="00F24709">
      <w:pPr>
        <w:ind w:left="720" w:hanging="720"/>
        <w:rPr>
          <w:lang w:val="en-GB"/>
        </w:rPr>
      </w:pPr>
    </w:p>
    <w:p w:rsidR="00DA667C" w:rsidRPr="00A91C7E" w:rsidRDefault="00157850" w:rsidP="00F24709">
      <w:pPr>
        <w:ind w:left="720" w:hanging="720"/>
        <w:rPr>
          <w:b/>
          <w:lang w:val="en-GB"/>
        </w:rPr>
      </w:pPr>
      <w:r w:rsidRPr="00A91C7E">
        <w:rPr>
          <w:b/>
          <w:lang w:val="en-GB"/>
        </w:rPr>
        <w:t>Arti</w:t>
      </w:r>
      <w:r w:rsidR="003A1072" w:rsidRPr="00A91C7E">
        <w:rPr>
          <w:b/>
          <w:lang w:val="en-GB"/>
        </w:rPr>
        <w:t>cle</w:t>
      </w:r>
      <w:r w:rsidRPr="00A91C7E">
        <w:rPr>
          <w:b/>
          <w:lang w:val="en-GB"/>
        </w:rPr>
        <w:t xml:space="preserve"> 8</w:t>
      </w:r>
      <w:r w:rsidR="00DA667C" w:rsidRPr="00A91C7E">
        <w:rPr>
          <w:b/>
          <w:lang w:val="en-GB"/>
        </w:rPr>
        <w:t xml:space="preserve">: </w:t>
      </w:r>
      <w:r w:rsidR="003A1072" w:rsidRPr="00A91C7E">
        <w:rPr>
          <w:b/>
          <w:lang w:val="en-GB"/>
        </w:rPr>
        <w:t>matches</w:t>
      </w:r>
    </w:p>
    <w:p w:rsidR="00F24709" w:rsidRPr="00A91C7E" w:rsidRDefault="003A1072" w:rsidP="00DA667C">
      <w:pPr>
        <w:ind w:left="720" w:hanging="720"/>
        <w:rPr>
          <w:lang w:val="en-GB"/>
        </w:rPr>
      </w:pPr>
      <w:r w:rsidRPr="00A91C7E">
        <w:rPr>
          <w:lang w:val="en-GB"/>
        </w:rPr>
        <w:t>A ma</w:t>
      </w:r>
      <w:r w:rsidR="001A72DB">
        <w:rPr>
          <w:lang w:val="en-GB"/>
        </w:rPr>
        <w:t>t</w:t>
      </w:r>
      <w:r w:rsidRPr="00A91C7E">
        <w:rPr>
          <w:lang w:val="en-GB"/>
        </w:rPr>
        <w:t xml:space="preserve">ch </w:t>
      </w:r>
      <w:r w:rsidR="003E447E">
        <w:rPr>
          <w:lang w:val="en-GB"/>
        </w:rPr>
        <w:t>will be</w:t>
      </w:r>
      <w:r w:rsidRPr="00A91C7E">
        <w:rPr>
          <w:lang w:val="en-GB"/>
        </w:rPr>
        <w:t xml:space="preserve"> played to </w:t>
      </w:r>
      <w:r w:rsidR="00BB62F4">
        <w:rPr>
          <w:lang w:val="en-GB"/>
        </w:rPr>
        <w:t>the best of 5</w:t>
      </w:r>
      <w:r w:rsidRPr="00A91C7E">
        <w:rPr>
          <w:lang w:val="en-GB"/>
        </w:rPr>
        <w:t xml:space="preserve"> sets of 11 points</w:t>
      </w:r>
      <w:r w:rsidR="00DD25BD" w:rsidRPr="00A91C7E">
        <w:rPr>
          <w:lang w:val="en-GB"/>
        </w:rPr>
        <w:t>.</w:t>
      </w:r>
      <w:r w:rsidRPr="00A91C7E">
        <w:rPr>
          <w:lang w:val="en-GB"/>
        </w:rPr>
        <w:t xml:space="preserve"> </w:t>
      </w:r>
    </w:p>
    <w:p w:rsidR="00DA667C" w:rsidRPr="00A91C7E" w:rsidRDefault="00DA667C" w:rsidP="00DA667C">
      <w:pPr>
        <w:ind w:left="720" w:hanging="720"/>
        <w:rPr>
          <w:lang w:val="en-GB"/>
        </w:rPr>
      </w:pPr>
    </w:p>
    <w:p w:rsidR="00DA667C" w:rsidRPr="00A91C7E" w:rsidRDefault="00157850" w:rsidP="00DA667C">
      <w:pPr>
        <w:ind w:left="720" w:hanging="720"/>
        <w:rPr>
          <w:b/>
          <w:lang w:val="en-GB"/>
        </w:rPr>
      </w:pPr>
      <w:r w:rsidRPr="00A91C7E">
        <w:rPr>
          <w:b/>
          <w:lang w:val="en-GB"/>
        </w:rPr>
        <w:t>Arti</w:t>
      </w:r>
      <w:r w:rsidR="003A1072" w:rsidRPr="00A91C7E">
        <w:rPr>
          <w:b/>
          <w:lang w:val="en-GB"/>
        </w:rPr>
        <w:t>cle</w:t>
      </w:r>
      <w:r w:rsidRPr="00A91C7E">
        <w:rPr>
          <w:b/>
          <w:lang w:val="en-GB"/>
        </w:rPr>
        <w:t xml:space="preserve"> 9</w:t>
      </w:r>
      <w:r w:rsidR="00DA667C" w:rsidRPr="00A91C7E">
        <w:rPr>
          <w:b/>
          <w:lang w:val="en-GB"/>
        </w:rPr>
        <w:t xml:space="preserve">: </w:t>
      </w:r>
      <w:r w:rsidR="003A1072" w:rsidRPr="00A91C7E">
        <w:rPr>
          <w:b/>
          <w:lang w:val="en-GB"/>
        </w:rPr>
        <w:t>team competition</w:t>
      </w:r>
    </w:p>
    <w:p w:rsidR="00EC0DE2" w:rsidRPr="00A91C7E" w:rsidRDefault="003A1072" w:rsidP="00EC0DE2">
      <w:pPr>
        <w:rPr>
          <w:lang w:val="en-GB"/>
        </w:rPr>
      </w:pPr>
      <w:r w:rsidRPr="00A91C7E">
        <w:rPr>
          <w:lang w:val="en-GB"/>
        </w:rPr>
        <w:t>Each team with 4 participants in different series can participate to the team ranking</w:t>
      </w:r>
      <w:r w:rsidR="00DA667C" w:rsidRPr="00A91C7E">
        <w:rPr>
          <w:lang w:val="en-GB"/>
        </w:rPr>
        <w:t>:</w:t>
      </w:r>
    </w:p>
    <w:p w:rsidR="00DA667C" w:rsidRPr="00A91C7E" w:rsidRDefault="00B6245C" w:rsidP="00DA667C">
      <w:pPr>
        <w:ind w:left="720" w:hanging="720"/>
        <w:rPr>
          <w:lang w:val="en-GB"/>
        </w:rPr>
      </w:pPr>
      <w:r>
        <w:rPr>
          <w:lang w:val="en-GB"/>
        </w:rPr>
        <w:t>9</w:t>
      </w:r>
      <w:r w:rsidR="00DA667C" w:rsidRPr="00A91C7E">
        <w:rPr>
          <w:lang w:val="en-GB"/>
        </w:rPr>
        <w:t>.1</w:t>
      </w:r>
      <w:r w:rsidR="00DA667C" w:rsidRPr="00A91C7E">
        <w:rPr>
          <w:lang w:val="en-GB"/>
        </w:rPr>
        <w:tab/>
      </w:r>
      <w:r w:rsidR="003A1072" w:rsidRPr="00A91C7E">
        <w:rPr>
          <w:lang w:val="en-GB"/>
        </w:rPr>
        <w:t xml:space="preserve">If more than 4 registrations in one team, the </w:t>
      </w:r>
      <w:r w:rsidR="008A7264" w:rsidRPr="00A91C7E">
        <w:rPr>
          <w:lang w:val="en-GB"/>
        </w:rPr>
        <w:t>4 best results are accounted for the team ranking</w:t>
      </w:r>
      <w:r w:rsidR="00DA667C" w:rsidRPr="00A91C7E">
        <w:rPr>
          <w:lang w:val="en-GB"/>
        </w:rPr>
        <w:t>.</w:t>
      </w:r>
    </w:p>
    <w:p w:rsidR="00DA667C" w:rsidRPr="00A91C7E" w:rsidRDefault="00B6245C" w:rsidP="00DA667C">
      <w:pPr>
        <w:ind w:left="720" w:hanging="720"/>
        <w:rPr>
          <w:lang w:val="en-GB"/>
        </w:rPr>
      </w:pPr>
      <w:r>
        <w:rPr>
          <w:lang w:val="en-GB"/>
        </w:rPr>
        <w:t>9</w:t>
      </w:r>
      <w:r w:rsidR="00DA667C" w:rsidRPr="00A91C7E">
        <w:rPr>
          <w:lang w:val="en-GB"/>
        </w:rPr>
        <w:t>.2</w:t>
      </w:r>
      <w:r w:rsidR="00DA667C" w:rsidRPr="00A91C7E">
        <w:rPr>
          <w:lang w:val="en-GB"/>
        </w:rPr>
        <w:tab/>
      </w:r>
      <w:r w:rsidR="003E447E">
        <w:rPr>
          <w:lang w:val="en-GB"/>
        </w:rPr>
        <w:t>The</w:t>
      </w:r>
      <w:r w:rsidR="008A7264" w:rsidRPr="00A91C7E">
        <w:rPr>
          <w:lang w:val="en-GB"/>
        </w:rPr>
        <w:t xml:space="preserve"> place in the ranking </w:t>
      </w:r>
      <w:r w:rsidR="003E447E">
        <w:rPr>
          <w:lang w:val="en-GB"/>
        </w:rPr>
        <w:t xml:space="preserve">represents the </w:t>
      </w:r>
      <w:r w:rsidR="008A7264" w:rsidRPr="00A91C7E">
        <w:rPr>
          <w:lang w:val="en-GB"/>
        </w:rPr>
        <w:t>point</w:t>
      </w:r>
      <w:r w:rsidR="003E447E">
        <w:rPr>
          <w:lang w:val="en-GB"/>
        </w:rPr>
        <w:t>s</w:t>
      </w:r>
      <w:r w:rsidR="008A7264" w:rsidRPr="00A91C7E">
        <w:rPr>
          <w:lang w:val="en-GB"/>
        </w:rPr>
        <w:t xml:space="preserve"> that one receives in the team ranking</w:t>
      </w:r>
      <w:r w:rsidR="00DA667C" w:rsidRPr="00A91C7E">
        <w:rPr>
          <w:lang w:val="en-GB"/>
        </w:rPr>
        <w:t>.</w:t>
      </w:r>
    </w:p>
    <w:p w:rsidR="00DA667C" w:rsidRPr="00A91C7E" w:rsidRDefault="00B6245C" w:rsidP="00DA667C">
      <w:pPr>
        <w:ind w:left="720" w:hanging="720"/>
        <w:rPr>
          <w:lang w:val="en-GB"/>
        </w:rPr>
      </w:pPr>
      <w:r>
        <w:rPr>
          <w:lang w:val="en-GB"/>
        </w:rPr>
        <w:t>9</w:t>
      </w:r>
      <w:r w:rsidR="00DA667C" w:rsidRPr="00A91C7E">
        <w:rPr>
          <w:lang w:val="en-GB"/>
        </w:rPr>
        <w:t xml:space="preserve">.3 </w:t>
      </w:r>
      <w:r w:rsidR="00DA667C" w:rsidRPr="00A91C7E">
        <w:rPr>
          <w:lang w:val="en-GB"/>
        </w:rPr>
        <w:tab/>
      </w:r>
      <w:r w:rsidR="008A7264" w:rsidRPr="00A91C7E">
        <w:rPr>
          <w:lang w:val="en-GB"/>
        </w:rPr>
        <w:t>The team with the least number of points wins the team ranking</w:t>
      </w:r>
      <w:r w:rsidR="00DA667C" w:rsidRPr="00A91C7E">
        <w:rPr>
          <w:lang w:val="en-GB"/>
        </w:rPr>
        <w:t>.</w:t>
      </w:r>
    </w:p>
    <w:p w:rsidR="00DA667C" w:rsidRPr="00A91C7E" w:rsidRDefault="00B6245C" w:rsidP="00DA667C">
      <w:pPr>
        <w:ind w:left="720" w:hanging="720"/>
        <w:rPr>
          <w:lang w:val="en-GB"/>
        </w:rPr>
      </w:pPr>
      <w:r>
        <w:rPr>
          <w:lang w:val="en-GB"/>
        </w:rPr>
        <w:t>9</w:t>
      </w:r>
      <w:r w:rsidR="00DA667C" w:rsidRPr="00A91C7E">
        <w:rPr>
          <w:lang w:val="en-GB"/>
        </w:rPr>
        <w:t>.4</w:t>
      </w:r>
      <w:r w:rsidR="00DA667C" w:rsidRPr="00A91C7E">
        <w:rPr>
          <w:lang w:val="en-GB"/>
        </w:rPr>
        <w:tab/>
      </w:r>
      <w:r w:rsidR="008A7264" w:rsidRPr="00A91C7E">
        <w:rPr>
          <w:lang w:val="en-GB"/>
        </w:rPr>
        <w:t xml:space="preserve">In case of same number of points, </w:t>
      </w:r>
      <w:r w:rsidR="003E447E">
        <w:rPr>
          <w:lang w:val="en-GB"/>
        </w:rPr>
        <w:t>there will be</w:t>
      </w:r>
      <w:r w:rsidR="008A7264" w:rsidRPr="00A91C7E">
        <w:rPr>
          <w:lang w:val="en-GB"/>
        </w:rPr>
        <w:t xml:space="preserve"> looked at</w:t>
      </w:r>
      <w:r w:rsidR="00DA667C" w:rsidRPr="00A91C7E">
        <w:rPr>
          <w:lang w:val="en-GB"/>
        </w:rPr>
        <w:t>:</w:t>
      </w:r>
    </w:p>
    <w:p w:rsidR="00DA667C" w:rsidRPr="00A91C7E" w:rsidRDefault="008A7264" w:rsidP="00DA667C">
      <w:pPr>
        <w:pStyle w:val="Lijstalinea"/>
        <w:numPr>
          <w:ilvl w:val="0"/>
          <w:numId w:val="12"/>
        </w:numPr>
        <w:rPr>
          <w:lang w:val="en-GB"/>
        </w:rPr>
      </w:pPr>
      <w:r w:rsidRPr="00A91C7E">
        <w:rPr>
          <w:lang w:val="en-GB"/>
        </w:rPr>
        <w:t>The best result achieved with the girls</w:t>
      </w:r>
      <w:r w:rsidR="00DA667C" w:rsidRPr="00A91C7E">
        <w:rPr>
          <w:lang w:val="en-GB"/>
        </w:rPr>
        <w:t xml:space="preserve"> </w:t>
      </w:r>
      <w:proofErr w:type="spellStart"/>
      <w:r w:rsidR="00DA667C" w:rsidRPr="00BB62F4">
        <w:rPr>
          <w:color w:val="FF0000"/>
          <w:lang w:val="en-GB"/>
        </w:rPr>
        <w:t>benjamins</w:t>
      </w:r>
      <w:proofErr w:type="spellEnd"/>
    </w:p>
    <w:p w:rsidR="00DA667C" w:rsidRPr="00A91C7E" w:rsidRDefault="008A7264" w:rsidP="00DA667C">
      <w:pPr>
        <w:pStyle w:val="Lijstalinea"/>
        <w:numPr>
          <w:ilvl w:val="0"/>
          <w:numId w:val="12"/>
        </w:numPr>
        <w:rPr>
          <w:lang w:val="en-GB"/>
        </w:rPr>
      </w:pPr>
      <w:r w:rsidRPr="00A91C7E">
        <w:rPr>
          <w:lang w:val="en-GB"/>
        </w:rPr>
        <w:t>The best result achieved with the boys</w:t>
      </w:r>
      <w:r w:rsidR="00DA667C" w:rsidRPr="00A91C7E">
        <w:rPr>
          <w:lang w:val="en-GB"/>
        </w:rPr>
        <w:t xml:space="preserve"> </w:t>
      </w:r>
      <w:proofErr w:type="spellStart"/>
      <w:r w:rsidR="00DA667C" w:rsidRPr="00BB62F4">
        <w:rPr>
          <w:color w:val="FF0000"/>
          <w:lang w:val="en-GB"/>
        </w:rPr>
        <w:t>benjamins</w:t>
      </w:r>
      <w:proofErr w:type="spellEnd"/>
    </w:p>
    <w:p w:rsidR="00DA667C" w:rsidRPr="00A91C7E" w:rsidRDefault="008A7264" w:rsidP="00DA667C">
      <w:pPr>
        <w:pStyle w:val="Lijstalinea"/>
        <w:numPr>
          <w:ilvl w:val="0"/>
          <w:numId w:val="12"/>
        </w:numPr>
        <w:rPr>
          <w:lang w:val="en-GB"/>
        </w:rPr>
      </w:pPr>
      <w:r w:rsidRPr="00A91C7E">
        <w:rPr>
          <w:lang w:val="en-GB"/>
        </w:rPr>
        <w:t>The best result achieved with the girls</w:t>
      </w:r>
      <w:r w:rsidR="00DA667C" w:rsidRPr="00A91C7E">
        <w:rPr>
          <w:lang w:val="en-GB"/>
        </w:rPr>
        <w:t xml:space="preserve"> </w:t>
      </w:r>
      <w:proofErr w:type="spellStart"/>
      <w:r w:rsidR="00DA667C" w:rsidRPr="00BB62F4">
        <w:rPr>
          <w:color w:val="FF0000"/>
          <w:lang w:val="en-GB"/>
        </w:rPr>
        <w:t>preminiem</w:t>
      </w:r>
      <w:proofErr w:type="spellEnd"/>
    </w:p>
    <w:p w:rsidR="00EC0DE2" w:rsidRPr="00A91C7E" w:rsidRDefault="00EC0DE2" w:rsidP="00EC0DE2">
      <w:pPr>
        <w:rPr>
          <w:lang w:val="en-GB"/>
        </w:rPr>
      </w:pPr>
    </w:p>
    <w:p w:rsidR="00992CD4" w:rsidRPr="00A91C7E" w:rsidRDefault="00DA667C" w:rsidP="00992CD4">
      <w:pPr>
        <w:rPr>
          <w:b/>
          <w:lang w:val="en-GB"/>
        </w:rPr>
      </w:pPr>
      <w:r w:rsidRPr="00A91C7E">
        <w:rPr>
          <w:b/>
          <w:lang w:val="en-GB"/>
        </w:rPr>
        <w:t>Arti</w:t>
      </w:r>
      <w:r w:rsidR="001A72DB">
        <w:rPr>
          <w:b/>
          <w:lang w:val="en-GB"/>
        </w:rPr>
        <w:t>cle</w:t>
      </w:r>
      <w:r w:rsidR="00B6245C">
        <w:rPr>
          <w:b/>
          <w:lang w:val="en-GB"/>
        </w:rPr>
        <w:t xml:space="preserve"> 1</w:t>
      </w:r>
      <w:r w:rsidR="00157850" w:rsidRPr="00A91C7E">
        <w:rPr>
          <w:b/>
          <w:lang w:val="en-GB"/>
        </w:rPr>
        <w:t>0</w:t>
      </w:r>
      <w:r w:rsidRPr="00A91C7E">
        <w:rPr>
          <w:b/>
          <w:lang w:val="en-GB"/>
        </w:rPr>
        <w:t xml:space="preserve">: </w:t>
      </w:r>
      <w:r w:rsidR="008A7264" w:rsidRPr="00A91C7E">
        <w:rPr>
          <w:b/>
          <w:lang w:val="en-GB"/>
        </w:rPr>
        <w:t>match jury</w:t>
      </w:r>
    </w:p>
    <w:p w:rsidR="00DD25BD" w:rsidRPr="00A91C7E" w:rsidRDefault="008A7264" w:rsidP="00992CD4">
      <w:pPr>
        <w:rPr>
          <w:lang w:val="en-GB"/>
        </w:rPr>
      </w:pPr>
      <w:r w:rsidRPr="00A91C7E">
        <w:rPr>
          <w:lang w:val="en-GB"/>
        </w:rPr>
        <w:t xml:space="preserve">The rules and regulations may be appealed by the head of referees if necessary. </w:t>
      </w:r>
      <w:r w:rsidR="0082214D" w:rsidRPr="00A91C7E">
        <w:rPr>
          <w:lang w:val="en-GB"/>
        </w:rPr>
        <w:t xml:space="preserve">In order that all happens fairly the head of referees will be assisted by 2 assistants </w:t>
      </w:r>
      <w:r w:rsidR="001A72DB">
        <w:rPr>
          <w:lang w:val="en-GB"/>
        </w:rPr>
        <w:t>who</w:t>
      </w:r>
      <w:r w:rsidR="0082214D" w:rsidRPr="00A91C7E">
        <w:rPr>
          <w:lang w:val="en-GB"/>
        </w:rPr>
        <w:t xml:space="preserve"> together with the head of referees ha</w:t>
      </w:r>
      <w:r w:rsidR="00F30B41">
        <w:rPr>
          <w:lang w:val="en-GB"/>
        </w:rPr>
        <w:t>ve</w:t>
      </w:r>
      <w:r w:rsidR="0082214D" w:rsidRPr="00A91C7E">
        <w:rPr>
          <w:lang w:val="en-GB"/>
        </w:rPr>
        <w:t xml:space="preserve"> the last word</w:t>
      </w:r>
      <w:r w:rsidR="00DA667C" w:rsidRPr="00A91C7E">
        <w:rPr>
          <w:lang w:val="en-GB"/>
        </w:rPr>
        <w:t>.</w:t>
      </w:r>
    </w:p>
    <w:p w:rsidR="00157850" w:rsidRPr="00A91C7E" w:rsidRDefault="00157850" w:rsidP="00992CD4">
      <w:pPr>
        <w:rPr>
          <w:b/>
          <w:lang w:val="en-GB"/>
        </w:rPr>
      </w:pPr>
    </w:p>
    <w:p w:rsidR="00DA667C" w:rsidRPr="00A91C7E" w:rsidRDefault="00DA667C" w:rsidP="00992CD4">
      <w:pPr>
        <w:rPr>
          <w:b/>
          <w:lang w:val="en-GB"/>
        </w:rPr>
      </w:pPr>
      <w:r w:rsidRPr="00A91C7E">
        <w:rPr>
          <w:b/>
          <w:lang w:val="en-GB"/>
        </w:rPr>
        <w:t>Arti</w:t>
      </w:r>
      <w:r w:rsidR="0082214D" w:rsidRPr="00A91C7E">
        <w:rPr>
          <w:b/>
          <w:lang w:val="en-GB"/>
        </w:rPr>
        <w:t>cle</w:t>
      </w:r>
      <w:r w:rsidR="00B6245C">
        <w:rPr>
          <w:b/>
          <w:lang w:val="en-GB"/>
        </w:rPr>
        <w:t xml:space="preserve"> 11</w:t>
      </w:r>
      <w:bookmarkStart w:id="0" w:name="_GoBack"/>
      <w:bookmarkEnd w:id="0"/>
      <w:r w:rsidRPr="00A91C7E">
        <w:rPr>
          <w:b/>
          <w:lang w:val="en-GB"/>
        </w:rPr>
        <w:t xml:space="preserve">: </w:t>
      </w:r>
      <w:r w:rsidR="0082214D" w:rsidRPr="00A91C7E">
        <w:rPr>
          <w:b/>
          <w:lang w:val="en-GB"/>
        </w:rPr>
        <w:t>prices</w:t>
      </w:r>
    </w:p>
    <w:p w:rsidR="00DA667C" w:rsidRPr="00A91C7E" w:rsidRDefault="0082214D" w:rsidP="00992CD4">
      <w:pPr>
        <w:rPr>
          <w:lang w:val="en-GB"/>
        </w:rPr>
      </w:pPr>
      <w:r w:rsidRPr="00A91C7E">
        <w:rPr>
          <w:lang w:val="en-GB"/>
        </w:rPr>
        <w:t xml:space="preserve">The first </w:t>
      </w:r>
      <w:r w:rsidR="00F30B41">
        <w:rPr>
          <w:lang w:val="en-GB"/>
        </w:rPr>
        <w:t xml:space="preserve">3 </w:t>
      </w:r>
      <w:r w:rsidRPr="00A91C7E">
        <w:rPr>
          <w:lang w:val="en-GB"/>
        </w:rPr>
        <w:t>player</w:t>
      </w:r>
      <w:r w:rsidR="00F30B41">
        <w:rPr>
          <w:lang w:val="en-GB"/>
        </w:rPr>
        <w:t>s</w:t>
      </w:r>
      <w:r w:rsidRPr="00A91C7E">
        <w:rPr>
          <w:lang w:val="en-GB"/>
        </w:rPr>
        <w:t xml:space="preserve"> out of each series receive a medal or a cup</w:t>
      </w:r>
    </w:p>
    <w:p w:rsidR="00DA667C" w:rsidRPr="00A91C7E" w:rsidRDefault="0082214D" w:rsidP="00992CD4">
      <w:pPr>
        <w:rPr>
          <w:lang w:val="en-GB"/>
        </w:rPr>
      </w:pPr>
      <w:r w:rsidRPr="00A91C7E">
        <w:rPr>
          <w:lang w:val="en-GB"/>
        </w:rPr>
        <w:t xml:space="preserve">The first </w:t>
      </w:r>
      <w:r w:rsidR="00F30B41">
        <w:rPr>
          <w:lang w:val="en-GB"/>
        </w:rPr>
        <w:t xml:space="preserve">3 </w:t>
      </w:r>
      <w:r w:rsidRPr="00A91C7E">
        <w:rPr>
          <w:lang w:val="en-GB"/>
        </w:rPr>
        <w:t>teams of t</w:t>
      </w:r>
      <w:r w:rsidR="00BB62F4">
        <w:rPr>
          <w:lang w:val="en-GB"/>
        </w:rPr>
        <w:t>he team ranking receive a trophy</w:t>
      </w:r>
    </w:p>
    <w:p w:rsidR="00DD25BD" w:rsidRPr="00A91C7E" w:rsidRDefault="00DD25BD" w:rsidP="00992CD4">
      <w:pPr>
        <w:rPr>
          <w:lang w:val="en-GB"/>
        </w:rPr>
      </w:pPr>
    </w:p>
    <w:p w:rsidR="00DA667C" w:rsidRPr="00A91C7E" w:rsidRDefault="0082214D" w:rsidP="00992CD4">
      <w:pPr>
        <w:rPr>
          <w:lang w:val="en-GB"/>
        </w:rPr>
      </w:pPr>
      <w:r w:rsidRPr="00A91C7E">
        <w:rPr>
          <w:lang w:val="en-GB"/>
        </w:rPr>
        <w:t xml:space="preserve">The first team wins the </w:t>
      </w:r>
      <w:r w:rsidR="00BB62F4" w:rsidRPr="00BB3503">
        <w:rPr>
          <w:lang w:val="en-GB"/>
        </w:rPr>
        <w:t>challenger cup</w:t>
      </w:r>
      <w:r w:rsidR="00DD25BD" w:rsidRPr="00BB3503">
        <w:rPr>
          <w:lang w:val="en-GB"/>
        </w:rPr>
        <w:t xml:space="preserve"> </w:t>
      </w:r>
      <w:r w:rsidR="00DD25BD" w:rsidRPr="00A91C7E">
        <w:rPr>
          <w:lang w:val="en-GB"/>
        </w:rPr>
        <w:t xml:space="preserve">(Jacques Denys) </w:t>
      </w:r>
      <w:r w:rsidR="00A91C7E" w:rsidRPr="00A91C7E">
        <w:rPr>
          <w:lang w:val="en-GB"/>
        </w:rPr>
        <w:t xml:space="preserve">of the </w:t>
      </w:r>
      <w:r w:rsidR="00F30B41" w:rsidRPr="00A91C7E">
        <w:rPr>
          <w:lang w:val="en-GB"/>
        </w:rPr>
        <w:t>Flemish</w:t>
      </w:r>
      <w:r w:rsidR="00A91C7E" w:rsidRPr="00A91C7E">
        <w:rPr>
          <w:lang w:val="en-GB"/>
        </w:rPr>
        <w:t xml:space="preserve"> inte</w:t>
      </w:r>
      <w:r w:rsidR="00F30B41">
        <w:rPr>
          <w:lang w:val="en-GB"/>
        </w:rPr>
        <w:t>r</w:t>
      </w:r>
      <w:r w:rsidR="00A91C7E" w:rsidRPr="00A91C7E">
        <w:rPr>
          <w:lang w:val="en-GB"/>
        </w:rPr>
        <w:t xml:space="preserve">national youth tournament. This cup cannot be taken home. The team who wins the tournament can sign up for free the year after. </w:t>
      </w:r>
    </w:p>
    <w:sectPr w:rsidR="00DA667C" w:rsidRPr="00A91C7E" w:rsidSect="00FD0744">
      <w:footerReference w:type="default" r:id="rId8"/>
      <w:headerReference w:type="first" r:id="rId9"/>
      <w:footerReference w:type="first" r:id="rId10"/>
      <w:type w:val="continuous"/>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06" w:rsidRDefault="00974806">
      <w:r>
        <w:separator/>
      </w:r>
    </w:p>
  </w:endnote>
  <w:endnote w:type="continuationSeparator" w:id="0">
    <w:p w:rsidR="00974806" w:rsidRDefault="0097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3E" w:rsidRDefault="004656AE" w:rsidP="0085193E">
    <w:pPr>
      <w:pStyle w:val="Voettekst"/>
      <w:jc w:val="center"/>
    </w:pPr>
    <w:r>
      <w:rPr>
        <w:noProof/>
        <w:lang w:eastAsia="nl-BE"/>
      </w:rPr>
      <w:drawing>
        <wp:inline distT="0" distB="0" distL="0" distR="0" wp14:anchorId="2EB09809" wp14:editId="47C568DC">
          <wp:extent cx="6120765" cy="9652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banner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96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744" w:rsidRDefault="00777028" w:rsidP="00FD0744">
    <w:pPr>
      <w:pStyle w:val="Voettekst"/>
      <w:jc w:val="center"/>
    </w:pPr>
    <w:r>
      <w:rPr>
        <w:noProof/>
        <w:lang w:eastAsia="nl-BE"/>
      </w:rPr>
      <w:drawing>
        <wp:inline distT="0" distB="0" distL="0" distR="0">
          <wp:extent cx="6120765" cy="9652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banner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96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06" w:rsidRDefault="00974806">
      <w:r>
        <w:separator/>
      </w:r>
    </w:p>
  </w:footnote>
  <w:footnote w:type="continuationSeparator" w:id="0">
    <w:p w:rsidR="00974806" w:rsidRDefault="00974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15" w:rsidRDefault="00DD6D20">
    <w:pPr>
      <w:pStyle w:val="Koptekst"/>
    </w:pPr>
    <w:r>
      <w:rPr>
        <w:noProof/>
        <w:lang w:eastAsia="nl-BE"/>
      </w:rPr>
      <mc:AlternateContent>
        <mc:Choice Requires="wps">
          <w:drawing>
            <wp:anchor distT="0" distB="0" distL="114300" distR="114300" simplePos="0" relativeHeight="251656704" behindDoc="0" locked="0" layoutInCell="1" allowOverlap="1">
              <wp:simplePos x="0" y="0"/>
              <wp:positionH relativeFrom="column">
                <wp:posOffset>3223260</wp:posOffset>
              </wp:positionH>
              <wp:positionV relativeFrom="paragraph">
                <wp:posOffset>35560</wp:posOffset>
              </wp:positionV>
              <wp:extent cx="2851150" cy="1028700"/>
              <wp:effectExtent l="0" t="0" r="635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0744" w:rsidRPr="005832FB" w:rsidRDefault="00B32B15" w:rsidP="00FD0744">
                          <w:pPr>
                            <w:jc w:val="right"/>
                            <w:rPr>
                              <w:sz w:val="18"/>
                              <w:szCs w:val="18"/>
                            </w:rPr>
                          </w:pPr>
                          <w:r>
                            <w:rPr>
                              <w:sz w:val="18"/>
                              <w:szCs w:val="18"/>
                            </w:rPr>
                            <w:t>VLAAMSE TAFELTENNISLIGA  vzw</w:t>
                          </w:r>
                          <w:r>
                            <w:rPr>
                              <w:sz w:val="18"/>
                              <w:szCs w:val="18"/>
                            </w:rPr>
                            <w:br/>
                          </w:r>
                          <w:proofErr w:type="spellStart"/>
                          <w:r w:rsidR="00FD0744" w:rsidRPr="00B84419">
                            <w:rPr>
                              <w:sz w:val="18"/>
                              <w:szCs w:val="18"/>
                            </w:rPr>
                            <w:t>Brogniezstraat</w:t>
                          </w:r>
                          <w:proofErr w:type="spellEnd"/>
                          <w:r w:rsidR="00FD0744" w:rsidRPr="00B84419">
                            <w:rPr>
                              <w:sz w:val="18"/>
                              <w:szCs w:val="18"/>
                            </w:rPr>
                            <w:t xml:space="preserve"> 41 bus 3</w:t>
                          </w:r>
                          <w:r w:rsidR="003D23C2">
                            <w:rPr>
                              <w:sz w:val="18"/>
                              <w:szCs w:val="18"/>
                            </w:rPr>
                            <w:t xml:space="preserve"> -</w:t>
                          </w:r>
                          <w:r w:rsidR="00BD42CF">
                            <w:rPr>
                              <w:sz w:val="18"/>
                              <w:szCs w:val="18"/>
                            </w:rPr>
                            <w:t>B-</w:t>
                          </w:r>
                          <w:r w:rsidR="00FD0744" w:rsidRPr="00B84419">
                            <w:rPr>
                              <w:sz w:val="18"/>
                              <w:szCs w:val="18"/>
                            </w:rPr>
                            <w:t>1070 Brussel</w:t>
                          </w:r>
                          <w:r>
                            <w:rPr>
                              <w:sz w:val="18"/>
                              <w:szCs w:val="18"/>
                            </w:rPr>
                            <w:br/>
                          </w:r>
                          <w:r w:rsidR="00FD0744" w:rsidRPr="005832FB">
                            <w:rPr>
                              <w:sz w:val="18"/>
                              <w:szCs w:val="18"/>
                            </w:rPr>
                            <w:t>Tel.: 02/527.53.72</w:t>
                          </w:r>
                          <w:r w:rsidR="008270F5">
                            <w:rPr>
                              <w:sz w:val="18"/>
                              <w:szCs w:val="18"/>
                            </w:rPr>
                            <w:t xml:space="preserve"> - </w:t>
                          </w:r>
                          <w:r w:rsidR="00FD0744" w:rsidRPr="005832FB">
                            <w:rPr>
                              <w:sz w:val="18"/>
                              <w:szCs w:val="18"/>
                            </w:rPr>
                            <w:t>Fax: 02/527.52.49</w:t>
                          </w:r>
                          <w:r w:rsidR="00FD0744" w:rsidRPr="005832FB">
                            <w:rPr>
                              <w:sz w:val="18"/>
                              <w:szCs w:val="18"/>
                            </w:rPr>
                            <w:br/>
                            <w:t xml:space="preserve">E-mail: </w:t>
                          </w:r>
                          <w:hyperlink r:id="rId1" w:history="1">
                            <w:r w:rsidR="00FD0744" w:rsidRPr="005832FB">
                              <w:rPr>
                                <w:rStyle w:val="Hyperlink"/>
                                <w:sz w:val="18"/>
                                <w:szCs w:val="18"/>
                              </w:rPr>
                              <w:t>info@vttl.be</w:t>
                            </w:r>
                          </w:hyperlink>
                          <w:r w:rsidR="00FD0744" w:rsidRPr="005832FB">
                            <w:rPr>
                              <w:sz w:val="18"/>
                              <w:szCs w:val="18"/>
                            </w:rPr>
                            <w:br/>
                            <w:t>Bank:</w:t>
                          </w:r>
                          <w:r w:rsidR="00A436F9" w:rsidRPr="005832FB">
                            <w:rPr>
                              <w:sz w:val="18"/>
                              <w:szCs w:val="18"/>
                            </w:rPr>
                            <w:t xml:space="preserve"> </w:t>
                          </w:r>
                          <w:r w:rsidR="001912E8">
                            <w:rPr>
                              <w:sz w:val="18"/>
                              <w:szCs w:val="18"/>
                            </w:rPr>
                            <w:t xml:space="preserve">BE81 </w:t>
                          </w:r>
                          <w:r w:rsidR="00FD0744" w:rsidRPr="005832FB">
                            <w:rPr>
                              <w:sz w:val="18"/>
                              <w:szCs w:val="18"/>
                            </w:rPr>
                            <w:t>7340</w:t>
                          </w:r>
                          <w:r w:rsidR="001912E8">
                            <w:rPr>
                              <w:sz w:val="18"/>
                              <w:szCs w:val="18"/>
                            </w:rPr>
                            <w:t xml:space="preserve"> </w:t>
                          </w:r>
                          <w:r w:rsidR="00FD0744" w:rsidRPr="005832FB">
                            <w:rPr>
                              <w:sz w:val="18"/>
                              <w:szCs w:val="18"/>
                            </w:rPr>
                            <w:t>0173</w:t>
                          </w:r>
                          <w:r w:rsidR="001912E8">
                            <w:rPr>
                              <w:sz w:val="18"/>
                              <w:szCs w:val="18"/>
                            </w:rPr>
                            <w:t xml:space="preserve"> </w:t>
                          </w:r>
                          <w:r w:rsidR="00FD0744" w:rsidRPr="005832FB">
                            <w:rPr>
                              <w:sz w:val="18"/>
                              <w:szCs w:val="18"/>
                            </w:rPr>
                            <w:t>7824</w:t>
                          </w:r>
                          <w:r w:rsidR="001912E8">
                            <w:rPr>
                              <w:sz w:val="18"/>
                              <w:szCs w:val="18"/>
                            </w:rPr>
                            <w:t xml:space="preserve"> - BIC: KREDBEBB</w:t>
                          </w:r>
                          <w:r w:rsidR="00FD0744" w:rsidRPr="005832FB">
                            <w:rPr>
                              <w:sz w:val="18"/>
                              <w:szCs w:val="18"/>
                            </w:rPr>
                            <w:br/>
                            <w:t>RPR Brussel 0419.261.219</w:t>
                          </w:r>
                          <w:r w:rsidR="008270F5">
                            <w:rPr>
                              <w:sz w:val="18"/>
                              <w:szCs w:val="18"/>
                            </w:rPr>
                            <w:br/>
                          </w:r>
                          <w:r w:rsidR="008270F5" w:rsidRPr="008270F5">
                            <w:rPr>
                              <w:sz w:val="18"/>
                              <w:szCs w:val="18"/>
                            </w:rPr>
                            <w:t>BTW BE0419.261.219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3.8pt;margin-top:2.8pt;width:224.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" stroked="f">
              <v:textbox>
                <w:txbxContent>
                  <w:p w:rsidR="00FD0744" w:rsidRPr="005832FB" w:rsidRDefault="00B32B15" w:rsidP="00FD0744">
                    <w:pPr>
                      <w:jc w:val="right"/>
                      <w:rPr>
                        <w:sz w:val="18"/>
                        <w:szCs w:val="18"/>
                      </w:rPr>
                    </w:pPr>
                    <w:r>
                      <w:rPr>
                        <w:sz w:val="18"/>
                        <w:szCs w:val="18"/>
                      </w:rPr>
                      <w:t>VLAAMSE TAFELTENNISLIGA  vzw</w:t>
                    </w:r>
                    <w:r>
                      <w:rPr>
                        <w:sz w:val="18"/>
                        <w:szCs w:val="18"/>
                      </w:rPr>
                      <w:br/>
                    </w:r>
                    <w:proofErr w:type="spellStart"/>
                    <w:r w:rsidR="00FD0744" w:rsidRPr="00B84419">
                      <w:rPr>
                        <w:sz w:val="18"/>
                        <w:szCs w:val="18"/>
                      </w:rPr>
                      <w:t>Brogniezstraat</w:t>
                    </w:r>
                    <w:proofErr w:type="spellEnd"/>
                    <w:r w:rsidR="00FD0744" w:rsidRPr="00B84419">
                      <w:rPr>
                        <w:sz w:val="18"/>
                        <w:szCs w:val="18"/>
                      </w:rPr>
                      <w:t xml:space="preserve"> 41 bus 3</w:t>
                    </w:r>
                    <w:r w:rsidR="003D23C2">
                      <w:rPr>
                        <w:sz w:val="18"/>
                        <w:szCs w:val="18"/>
                      </w:rPr>
                      <w:t xml:space="preserve"> -</w:t>
                    </w:r>
                    <w:r w:rsidR="00BD42CF">
                      <w:rPr>
                        <w:sz w:val="18"/>
                        <w:szCs w:val="18"/>
                      </w:rPr>
                      <w:t>B-</w:t>
                    </w:r>
                    <w:r w:rsidR="00FD0744" w:rsidRPr="00B84419">
                      <w:rPr>
                        <w:sz w:val="18"/>
                        <w:szCs w:val="18"/>
                      </w:rPr>
                      <w:t>1070 Brussel</w:t>
                    </w:r>
                    <w:r>
                      <w:rPr>
                        <w:sz w:val="18"/>
                        <w:szCs w:val="18"/>
                      </w:rPr>
                      <w:br/>
                    </w:r>
                    <w:r w:rsidR="00FD0744" w:rsidRPr="005832FB">
                      <w:rPr>
                        <w:sz w:val="18"/>
                        <w:szCs w:val="18"/>
                      </w:rPr>
                      <w:t>Tel.: 02/527.53.72</w:t>
                    </w:r>
                    <w:r w:rsidR="008270F5">
                      <w:rPr>
                        <w:sz w:val="18"/>
                        <w:szCs w:val="18"/>
                      </w:rPr>
                      <w:t xml:space="preserve"> - </w:t>
                    </w:r>
                    <w:r w:rsidR="00FD0744" w:rsidRPr="005832FB">
                      <w:rPr>
                        <w:sz w:val="18"/>
                        <w:szCs w:val="18"/>
                      </w:rPr>
                      <w:t>Fax: 02/527.52.49</w:t>
                    </w:r>
                    <w:r w:rsidR="00FD0744" w:rsidRPr="005832FB">
                      <w:rPr>
                        <w:sz w:val="18"/>
                        <w:szCs w:val="18"/>
                      </w:rPr>
                      <w:br/>
                      <w:t xml:space="preserve">E-mail: </w:t>
                    </w:r>
                    <w:hyperlink r:id="rId2" w:history="1">
                      <w:r w:rsidR="00FD0744" w:rsidRPr="005832FB">
                        <w:rPr>
                          <w:rStyle w:val="Hyperlink"/>
                          <w:sz w:val="18"/>
                          <w:szCs w:val="18"/>
                        </w:rPr>
                        <w:t>info@vttl.be</w:t>
                      </w:r>
                    </w:hyperlink>
                    <w:r w:rsidR="00FD0744" w:rsidRPr="005832FB">
                      <w:rPr>
                        <w:sz w:val="18"/>
                        <w:szCs w:val="18"/>
                      </w:rPr>
                      <w:br/>
                      <w:t>Bank:</w:t>
                    </w:r>
                    <w:r w:rsidR="00A436F9" w:rsidRPr="005832FB">
                      <w:rPr>
                        <w:sz w:val="18"/>
                        <w:szCs w:val="18"/>
                      </w:rPr>
                      <w:t xml:space="preserve"> </w:t>
                    </w:r>
                    <w:r w:rsidR="001912E8">
                      <w:rPr>
                        <w:sz w:val="18"/>
                        <w:szCs w:val="18"/>
                      </w:rPr>
                      <w:t xml:space="preserve">BE81 </w:t>
                    </w:r>
                    <w:r w:rsidR="00FD0744" w:rsidRPr="005832FB">
                      <w:rPr>
                        <w:sz w:val="18"/>
                        <w:szCs w:val="18"/>
                      </w:rPr>
                      <w:t>7340</w:t>
                    </w:r>
                    <w:r w:rsidR="001912E8">
                      <w:rPr>
                        <w:sz w:val="18"/>
                        <w:szCs w:val="18"/>
                      </w:rPr>
                      <w:t xml:space="preserve"> </w:t>
                    </w:r>
                    <w:r w:rsidR="00FD0744" w:rsidRPr="005832FB">
                      <w:rPr>
                        <w:sz w:val="18"/>
                        <w:szCs w:val="18"/>
                      </w:rPr>
                      <w:t>0173</w:t>
                    </w:r>
                    <w:r w:rsidR="001912E8">
                      <w:rPr>
                        <w:sz w:val="18"/>
                        <w:szCs w:val="18"/>
                      </w:rPr>
                      <w:t xml:space="preserve"> </w:t>
                    </w:r>
                    <w:r w:rsidR="00FD0744" w:rsidRPr="005832FB">
                      <w:rPr>
                        <w:sz w:val="18"/>
                        <w:szCs w:val="18"/>
                      </w:rPr>
                      <w:t>7824</w:t>
                    </w:r>
                    <w:r w:rsidR="001912E8">
                      <w:rPr>
                        <w:sz w:val="18"/>
                        <w:szCs w:val="18"/>
                      </w:rPr>
                      <w:t xml:space="preserve"> - BIC: KREDBEBB</w:t>
                    </w:r>
                    <w:r w:rsidR="00FD0744" w:rsidRPr="005832FB">
                      <w:rPr>
                        <w:sz w:val="18"/>
                        <w:szCs w:val="18"/>
                      </w:rPr>
                      <w:br/>
                      <w:t>RPR Brussel 0419.261.219</w:t>
                    </w:r>
                    <w:r w:rsidR="008270F5">
                      <w:rPr>
                        <w:sz w:val="18"/>
                        <w:szCs w:val="18"/>
                      </w:rPr>
                      <w:br/>
                    </w:r>
                    <w:r w:rsidR="008270F5" w:rsidRPr="008270F5">
                      <w:rPr>
                        <w:sz w:val="18"/>
                        <w:szCs w:val="18"/>
                      </w:rPr>
                      <w:t>BTW BE0419.261.219</w:t>
                    </w:r>
                  </w:p>
                </w:txbxContent>
              </v:textbox>
            </v:shape>
          </w:pict>
        </mc:Fallback>
      </mc:AlternateContent>
    </w:r>
    <w:r w:rsidR="00DA5FEC">
      <w:rPr>
        <w:noProof/>
        <w:lang w:eastAsia="nl-BE"/>
      </w:rPr>
      <w:drawing>
        <wp:anchor distT="0" distB="0" distL="114300" distR="114300" simplePos="0" relativeHeight="251657728" behindDoc="0" locked="0" layoutInCell="1" allowOverlap="0">
          <wp:simplePos x="0" y="0"/>
          <wp:positionH relativeFrom="column">
            <wp:posOffset>0</wp:posOffset>
          </wp:positionH>
          <wp:positionV relativeFrom="paragraph">
            <wp:posOffset>41275</wp:posOffset>
          </wp:positionV>
          <wp:extent cx="2095500" cy="1009650"/>
          <wp:effectExtent l="19050" t="0" r="0" b="0"/>
          <wp:wrapSquare wrapText="bothSides"/>
          <wp:docPr id="3" name="Afbeelding 2" descr="vttl-kle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tl-kleurlogo"/>
                  <pic:cNvPicPr>
                    <a:picLocks noChangeAspect="1" noChangeArrowheads="1"/>
                  </pic:cNvPicPr>
                </pic:nvPicPr>
                <pic:blipFill>
                  <a:blip r:embed="rId3"/>
                  <a:srcRect/>
                  <a:stretch>
                    <a:fillRect/>
                  </a:stretch>
                </pic:blipFill>
                <pic:spPr bwMode="auto">
                  <a:xfrm>
                    <a:off x="0" y="0"/>
                    <a:ext cx="2095500" cy="1009650"/>
                  </a:xfrm>
                  <a:prstGeom prst="rect">
                    <a:avLst/>
                  </a:prstGeom>
                  <a:noFill/>
                  <a:ln w="9525">
                    <a:noFill/>
                    <a:miter lim="800000"/>
                    <a:headEnd/>
                    <a:tailEnd/>
                  </a:ln>
                </pic:spPr>
              </pic:pic>
            </a:graphicData>
          </a:graphic>
        </wp:anchor>
      </w:drawing>
    </w:r>
  </w:p>
  <w:p w:rsidR="00B32B15" w:rsidRDefault="00B32B15">
    <w:pPr>
      <w:pStyle w:val="Koptekst"/>
    </w:pPr>
  </w:p>
  <w:p w:rsidR="00B32B15" w:rsidRDefault="00B32B15" w:rsidP="00801940">
    <w:pPr>
      <w:pStyle w:val="Koptekst"/>
      <w:tabs>
        <w:tab w:val="clear" w:pos="4320"/>
        <w:tab w:val="clear" w:pos="8640"/>
        <w:tab w:val="left" w:pos="3345"/>
      </w:tabs>
    </w:pPr>
  </w:p>
  <w:p w:rsidR="00FD0744" w:rsidRDefault="00FD0744">
    <w:pPr>
      <w:pStyle w:val="Koptekst"/>
    </w:pPr>
  </w:p>
  <w:p w:rsidR="00FD0744" w:rsidRDefault="00FD0744">
    <w:pPr>
      <w:pStyle w:val="Koptekst"/>
    </w:pPr>
  </w:p>
  <w:p w:rsidR="00FD0744" w:rsidRDefault="00FD0744">
    <w:pPr>
      <w:pStyle w:val="Koptekst"/>
    </w:pPr>
  </w:p>
  <w:p w:rsidR="00632422" w:rsidRDefault="00DD6D20">
    <w:pPr>
      <w:pStyle w:val="Koptekst"/>
    </w:pPr>
    <w:r>
      <w:rPr>
        <w:noProof/>
        <w:lang w:eastAsia="nl-BE"/>
      </w:rPr>
      <mc:AlternateContent>
        <mc:Choice Requires="wps">
          <w:drawing>
            <wp:anchor distT="0" distB="0" distL="114300" distR="114300" simplePos="0" relativeHeight="251658752" behindDoc="0" locked="0" layoutInCell="1" allowOverlap="1">
              <wp:simplePos x="0" y="0"/>
              <wp:positionH relativeFrom="column">
                <wp:posOffset>419100</wp:posOffset>
              </wp:positionH>
              <wp:positionV relativeFrom="paragraph">
                <wp:posOffset>106045</wp:posOffset>
              </wp:positionV>
              <wp:extent cx="5588000" cy="0"/>
              <wp:effectExtent l="9525" t="10795" r="1270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5F0C"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35pt" to="47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4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O5/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9BE"/>
    <w:multiLevelType w:val="hybridMultilevel"/>
    <w:tmpl w:val="3E6661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5F260A"/>
    <w:multiLevelType w:val="hybridMultilevel"/>
    <w:tmpl w:val="2342ED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0E4CBA"/>
    <w:multiLevelType w:val="hybridMultilevel"/>
    <w:tmpl w:val="7FBE2ADE"/>
    <w:lvl w:ilvl="0" w:tplc="D0C6BE12">
      <w:start w:val="1"/>
      <w:numFmt w:val="bullet"/>
      <w:lvlText w:val=""/>
      <w:lvlJc w:val="left"/>
      <w:pPr>
        <w:tabs>
          <w:tab w:val="num" w:pos="284"/>
        </w:tabs>
        <w:ind w:left="284" w:hanging="284"/>
      </w:pPr>
      <w:rPr>
        <w:rFonts w:ascii="Wingdings" w:hAnsi="Wingdings" w:hint="default"/>
      </w:rPr>
    </w:lvl>
    <w:lvl w:ilvl="1" w:tplc="08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A189D"/>
    <w:multiLevelType w:val="hybridMultilevel"/>
    <w:tmpl w:val="047C55DA"/>
    <w:lvl w:ilvl="0" w:tplc="D0C6BE12">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7708D"/>
    <w:multiLevelType w:val="hybridMultilevel"/>
    <w:tmpl w:val="5A0C01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2C60A1"/>
    <w:multiLevelType w:val="hybridMultilevel"/>
    <w:tmpl w:val="CFCA2EA2"/>
    <w:lvl w:ilvl="0" w:tplc="FFCE1532">
      <w:start w:val="2"/>
      <w:numFmt w:val="upperLetter"/>
      <w:lvlText w:val="%1."/>
      <w:lvlJc w:val="left"/>
      <w:pPr>
        <w:tabs>
          <w:tab w:val="num" w:pos="1800"/>
        </w:tabs>
        <w:ind w:left="1800" w:hanging="360"/>
      </w:pPr>
      <w:rPr>
        <w:rFonts w:hint="default"/>
      </w:rPr>
    </w:lvl>
    <w:lvl w:ilvl="1" w:tplc="04130019">
      <w:start w:val="1"/>
      <w:numFmt w:val="lowerLetter"/>
      <w:lvlText w:val="%2."/>
      <w:lvlJc w:val="left"/>
      <w:pPr>
        <w:tabs>
          <w:tab w:val="num" w:pos="2520"/>
        </w:tabs>
        <w:ind w:left="2520" w:hanging="360"/>
      </w:pPr>
    </w:lvl>
    <w:lvl w:ilvl="2" w:tplc="0413001B">
      <w:start w:val="1"/>
      <w:numFmt w:val="lowerRoman"/>
      <w:lvlText w:val="%3."/>
      <w:lvlJc w:val="right"/>
      <w:pPr>
        <w:tabs>
          <w:tab w:val="num" w:pos="3240"/>
        </w:tabs>
        <w:ind w:left="3240" w:hanging="180"/>
      </w:pPr>
    </w:lvl>
    <w:lvl w:ilvl="3" w:tplc="0413000F">
      <w:start w:val="1"/>
      <w:numFmt w:val="decimal"/>
      <w:lvlText w:val="%4."/>
      <w:lvlJc w:val="left"/>
      <w:pPr>
        <w:tabs>
          <w:tab w:val="num" w:pos="3960"/>
        </w:tabs>
        <w:ind w:left="3960" w:hanging="360"/>
      </w:pPr>
    </w:lvl>
    <w:lvl w:ilvl="4" w:tplc="04130019">
      <w:start w:val="1"/>
      <w:numFmt w:val="lowerLetter"/>
      <w:lvlText w:val="%5."/>
      <w:lvlJc w:val="left"/>
      <w:pPr>
        <w:tabs>
          <w:tab w:val="num" w:pos="4680"/>
        </w:tabs>
        <w:ind w:left="4680" w:hanging="360"/>
      </w:pPr>
    </w:lvl>
    <w:lvl w:ilvl="5" w:tplc="0413001B">
      <w:start w:val="1"/>
      <w:numFmt w:val="lowerRoman"/>
      <w:lvlText w:val="%6."/>
      <w:lvlJc w:val="right"/>
      <w:pPr>
        <w:tabs>
          <w:tab w:val="num" w:pos="5400"/>
        </w:tabs>
        <w:ind w:left="5400" w:hanging="180"/>
      </w:pPr>
    </w:lvl>
    <w:lvl w:ilvl="6" w:tplc="0413000F">
      <w:start w:val="1"/>
      <w:numFmt w:val="decimal"/>
      <w:lvlText w:val="%7."/>
      <w:lvlJc w:val="left"/>
      <w:pPr>
        <w:tabs>
          <w:tab w:val="num" w:pos="6120"/>
        </w:tabs>
        <w:ind w:left="6120" w:hanging="360"/>
      </w:pPr>
    </w:lvl>
    <w:lvl w:ilvl="7" w:tplc="04130019">
      <w:start w:val="1"/>
      <w:numFmt w:val="lowerLetter"/>
      <w:lvlText w:val="%8."/>
      <w:lvlJc w:val="left"/>
      <w:pPr>
        <w:tabs>
          <w:tab w:val="num" w:pos="6840"/>
        </w:tabs>
        <w:ind w:left="6840" w:hanging="360"/>
      </w:pPr>
    </w:lvl>
    <w:lvl w:ilvl="8" w:tplc="0413001B">
      <w:start w:val="1"/>
      <w:numFmt w:val="lowerRoman"/>
      <w:lvlText w:val="%9."/>
      <w:lvlJc w:val="right"/>
      <w:pPr>
        <w:tabs>
          <w:tab w:val="num" w:pos="7560"/>
        </w:tabs>
        <w:ind w:left="7560" w:hanging="180"/>
      </w:pPr>
    </w:lvl>
  </w:abstractNum>
  <w:abstractNum w:abstractNumId="6" w15:restartNumberingAfterBreak="0">
    <w:nsid w:val="2C865B43"/>
    <w:multiLevelType w:val="hybridMultilevel"/>
    <w:tmpl w:val="C9BCB5B4"/>
    <w:lvl w:ilvl="0" w:tplc="D0C6BE12">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E45CB"/>
    <w:multiLevelType w:val="hybridMultilevel"/>
    <w:tmpl w:val="69AEA2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44F1ED9"/>
    <w:multiLevelType w:val="hybridMultilevel"/>
    <w:tmpl w:val="533A6816"/>
    <w:lvl w:ilvl="0" w:tplc="D0C6BE12">
      <w:start w:val="1"/>
      <w:numFmt w:val="bullet"/>
      <w:lvlText w:val=""/>
      <w:lvlJc w:val="left"/>
      <w:pPr>
        <w:tabs>
          <w:tab w:val="num" w:pos="284"/>
        </w:tabs>
        <w:ind w:left="284" w:hanging="28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F547C"/>
    <w:multiLevelType w:val="hybridMultilevel"/>
    <w:tmpl w:val="5DFAA40C"/>
    <w:lvl w:ilvl="0" w:tplc="D4CC270E">
      <w:start w:val="1"/>
      <w:numFmt w:val="bullet"/>
      <w:lvlText w:val=""/>
      <w:lvlJc w:val="left"/>
      <w:pPr>
        <w:ind w:left="720" w:hanging="360"/>
      </w:pPr>
      <w:rPr>
        <w:rFonts w:ascii="Symbol" w:hAnsi="Symbol" w:hint="default"/>
        <w:lang w:val="en-US"/>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23A5D00"/>
    <w:multiLevelType w:val="hybridMultilevel"/>
    <w:tmpl w:val="1CF8C234"/>
    <w:lvl w:ilvl="0" w:tplc="08130001">
      <w:start w:val="1"/>
      <w:numFmt w:val="bullet"/>
      <w:lvlText w:val=""/>
      <w:lvlJc w:val="left"/>
      <w:pPr>
        <w:tabs>
          <w:tab w:val="num" w:pos="1680"/>
        </w:tabs>
        <w:ind w:left="1680" w:hanging="360"/>
      </w:pPr>
      <w:rPr>
        <w:rFonts w:ascii="Symbol" w:hAnsi="Symbol" w:hint="default"/>
      </w:rPr>
    </w:lvl>
    <w:lvl w:ilvl="1" w:tplc="04130019" w:tentative="1">
      <w:start w:val="1"/>
      <w:numFmt w:val="lowerLetter"/>
      <w:lvlText w:val="%2."/>
      <w:lvlJc w:val="left"/>
      <w:pPr>
        <w:tabs>
          <w:tab w:val="num" w:pos="2400"/>
        </w:tabs>
        <w:ind w:left="2400" w:hanging="360"/>
      </w:pPr>
    </w:lvl>
    <w:lvl w:ilvl="2" w:tplc="0413001B" w:tentative="1">
      <w:start w:val="1"/>
      <w:numFmt w:val="lowerRoman"/>
      <w:lvlText w:val="%3."/>
      <w:lvlJc w:val="right"/>
      <w:pPr>
        <w:tabs>
          <w:tab w:val="num" w:pos="3120"/>
        </w:tabs>
        <w:ind w:left="3120" w:hanging="180"/>
      </w:pPr>
    </w:lvl>
    <w:lvl w:ilvl="3" w:tplc="0413000F" w:tentative="1">
      <w:start w:val="1"/>
      <w:numFmt w:val="decimal"/>
      <w:lvlText w:val="%4."/>
      <w:lvlJc w:val="left"/>
      <w:pPr>
        <w:tabs>
          <w:tab w:val="num" w:pos="3840"/>
        </w:tabs>
        <w:ind w:left="3840" w:hanging="360"/>
      </w:pPr>
    </w:lvl>
    <w:lvl w:ilvl="4" w:tplc="04130019" w:tentative="1">
      <w:start w:val="1"/>
      <w:numFmt w:val="lowerLetter"/>
      <w:lvlText w:val="%5."/>
      <w:lvlJc w:val="left"/>
      <w:pPr>
        <w:tabs>
          <w:tab w:val="num" w:pos="4560"/>
        </w:tabs>
        <w:ind w:left="4560" w:hanging="360"/>
      </w:pPr>
    </w:lvl>
    <w:lvl w:ilvl="5" w:tplc="0413001B" w:tentative="1">
      <w:start w:val="1"/>
      <w:numFmt w:val="lowerRoman"/>
      <w:lvlText w:val="%6."/>
      <w:lvlJc w:val="right"/>
      <w:pPr>
        <w:tabs>
          <w:tab w:val="num" w:pos="5280"/>
        </w:tabs>
        <w:ind w:left="5280" w:hanging="180"/>
      </w:pPr>
    </w:lvl>
    <w:lvl w:ilvl="6" w:tplc="0413000F" w:tentative="1">
      <w:start w:val="1"/>
      <w:numFmt w:val="decimal"/>
      <w:lvlText w:val="%7."/>
      <w:lvlJc w:val="left"/>
      <w:pPr>
        <w:tabs>
          <w:tab w:val="num" w:pos="6000"/>
        </w:tabs>
        <w:ind w:left="6000" w:hanging="360"/>
      </w:pPr>
    </w:lvl>
    <w:lvl w:ilvl="7" w:tplc="04130019" w:tentative="1">
      <w:start w:val="1"/>
      <w:numFmt w:val="lowerLetter"/>
      <w:lvlText w:val="%8."/>
      <w:lvlJc w:val="left"/>
      <w:pPr>
        <w:tabs>
          <w:tab w:val="num" w:pos="6720"/>
        </w:tabs>
        <w:ind w:left="6720" w:hanging="360"/>
      </w:pPr>
    </w:lvl>
    <w:lvl w:ilvl="8" w:tplc="0413001B" w:tentative="1">
      <w:start w:val="1"/>
      <w:numFmt w:val="lowerRoman"/>
      <w:lvlText w:val="%9."/>
      <w:lvlJc w:val="right"/>
      <w:pPr>
        <w:tabs>
          <w:tab w:val="num" w:pos="7440"/>
        </w:tabs>
        <w:ind w:left="7440" w:hanging="180"/>
      </w:pPr>
    </w:lvl>
  </w:abstractNum>
  <w:abstractNum w:abstractNumId="11" w15:restartNumberingAfterBreak="0">
    <w:nsid w:val="7A525BB0"/>
    <w:multiLevelType w:val="hybridMultilevel"/>
    <w:tmpl w:val="87D0D1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6"/>
  </w:num>
  <w:num w:numId="6">
    <w:abstractNumId w:val="2"/>
  </w:num>
  <w:num w:numId="7">
    <w:abstractNumId w:val="11"/>
  </w:num>
  <w:num w:numId="8">
    <w:abstractNumId w:val="1"/>
  </w:num>
  <w:num w:numId="9">
    <w:abstractNumId w:val="7"/>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7D"/>
    <w:rsid w:val="0001021D"/>
    <w:rsid w:val="000105A0"/>
    <w:rsid w:val="000200B3"/>
    <w:rsid w:val="0003383C"/>
    <w:rsid w:val="00046F13"/>
    <w:rsid w:val="00047BF7"/>
    <w:rsid w:val="0008092C"/>
    <w:rsid w:val="000A38BA"/>
    <w:rsid w:val="000B38F7"/>
    <w:rsid w:val="00130206"/>
    <w:rsid w:val="00141795"/>
    <w:rsid w:val="00147BEB"/>
    <w:rsid w:val="00157850"/>
    <w:rsid w:val="001627A6"/>
    <w:rsid w:val="00175CB9"/>
    <w:rsid w:val="001912E8"/>
    <w:rsid w:val="001933CE"/>
    <w:rsid w:val="001A72DB"/>
    <w:rsid w:val="001B69E0"/>
    <w:rsid w:val="001D2159"/>
    <w:rsid w:val="00207F58"/>
    <w:rsid w:val="0022297E"/>
    <w:rsid w:val="00234124"/>
    <w:rsid w:val="00251A23"/>
    <w:rsid w:val="00266F0A"/>
    <w:rsid w:val="002848A2"/>
    <w:rsid w:val="0028722B"/>
    <w:rsid w:val="002A0983"/>
    <w:rsid w:val="002C4E38"/>
    <w:rsid w:val="002D136A"/>
    <w:rsid w:val="002F671D"/>
    <w:rsid w:val="00304D44"/>
    <w:rsid w:val="00341C04"/>
    <w:rsid w:val="003540C5"/>
    <w:rsid w:val="003641C0"/>
    <w:rsid w:val="003A1072"/>
    <w:rsid w:val="003A2EA2"/>
    <w:rsid w:val="003B6549"/>
    <w:rsid w:val="003B7AE5"/>
    <w:rsid w:val="003D23C2"/>
    <w:rsid w:val="003E447E"/>
    <w:rsid w:val="003F4AF2"/>
    <w:rsid w:val="00425831"/>
    <w:rsid w:val="00426E2C"/>
    <w:rsid w:val="00461766"/>
    <w:rsid w:val="004656AE"/>
    <w:rsid w:val="0047646E"/>
    <w:rsid w:val="0049712A"/>
    <w:rsid w:val="004B7E1B"/>
    <w:rsid w:val="004C4F4B"/>
    <w:rsid w:val="004D28FC"/>
    <w:rsid w:val="004F1EFD"/>
    <w:rsid w:val="00510BB3"/>
    <w:rsid w:val="00531B94"/>
    <w:rsid w:val="00531C87"/>
    <w:rsid w:val="0056037D"/>
    <w:rsid w:val="00561FEE"/>
    <w:rsid w:val="005832FB"/>
    <w:rsid w:val="00594CAF"/>
    <w:rsid w:val="005B3EDD"/>
    <w:rsid w:val="005C0989"/>
    <w:rsid w:val="00605C4E"/>
    <w:rsid w:val="00632422"/>
    <w:rsid w:val="00643DB6"/>
    <w:rsid w:val="00666EBF"/>
    <w:rsid w:val="00680649"/>
    <w:rsid w:val="00681CE9"/>
    <w:rsid w:val="00684B31"/>
    <w:rsid w:val="00694B6B"/>
    <w:rsid w:val="00697DCB"/>
    <w:rsid w:val="006A1848"/>
    <w:rsid w:val="006C7C95"/>
    <w:rsid w:val="006E4DE9"/>
    <w:rsid w:val="006F7B1D"/>
    <w:rsid w:val="00704012"/>
    <w:rsid w:val="00714C37"/>
    <w:rsid w:val="00723976"/>
    <w:rsid w:val="00731C75"/>
    <w:rsid w:val="00742A89"/>
    <w:rsid w:val="0075009C"/>
    <w:rsid w:val="00756A69"/>
    <w:rsid w:val="00767D25"/>
    <w:rsid w:val="00777028"/>
    <w:rsid w:val="00781422"/>
    <w:rsid w:val="007B4A11"/>
    <w:rsid w:val="007D341C"/>
    <w:rsid w:val="007D66D3"/>
    <w:rsid w:val="007E2CF5"/>
    <w:rsid w:val="00801940"/>
    <w:rsid w:val="00804B7B"/>
    <w:rsid w:val="0082214D"/>
    <w:rsid w:val="008270F5"/>
    <w:rsid w:val="00836990"/>
    <w:rsid w:val="0085193E"/>
    <w:rsid w:val="008765B9"/>
    <w:rsid w:val="00877B0A"/>
    <w:rsid w:val="008A7264"/>
    <w:rsid w:val="008D48F3"/>
    <w:rsid w:val="008F55B8"/>
    <w:rsid w:val="00912B67"/>
    <w:rsid w:val="00950D2D"/>
    <w:rsid w:val="0097196D"/>
    <w:rsid w:val="00972715"/>
    <w:rsid w:val="00973678"/>
    <w:rsid w:val="00974017"/>
    <w:rsid w:val="00974806"/>
    <w:rsid w:val="00974A39"/>
    <w:rsid w:val="00992CD4"/>
    <w:rsid w:val="00995CBF"/>
    <w:rsid w:val="00996DFF"/>
    <w:rsid w:val="009D244D"/>
    <w:rsid w:val="00A0593C"/>
    <w:rsid w:val="00A07169"/>
    <w:rsid w:val="00A1020B"/>
    <w:rsid w:val="00A22347"/>
    <w:rsid w:val="00A332C4"/>
    <w:rsid w:val="00A376A3"/>
    <w:rsid w:val="00A436F9"/>
    <w:rsid w:val="00A44BF4"/>
    <w:rsid w:val="00A71927"/>
    <w:rsid w:val="00A84F57"/>
    <w:rsid w:val="00A91C7E"/>
    <w:rsid w:val="00A94541"/>
    <w:rsid w:val="00AB78CB"/>
    <w:rsid w:val="00AB7E39"/>
    <w:rsid w:val="00AC7203"/>
    <w:rsid w:val="00AD7A66"/>
    <w:rsid w:val="00AE5E53"/>
    <w:rsid w:val="00B32B15"/>
    <w:rsid w:val="00B44251"/>
    <w:rsid w:val="00B526D3"/>
    <w:rsid w:val="00B54076"/>
    <w:rsid w:val="00B55BE5"/>
    <w:rsid w:val="00B6245C"/>
    <w:rsid w:val="00B80AEF"/>
    <w:rsid w:val="00BA2730"/>
    <w:rsid w:val="00BA31CB"/>
    <w:rsid w:val="00BA42CB"/>
    <w:rsid w:val="00BB2916"/>
    <w:rsid w:val="00BB3503"/>
    <w:rsid w:val="00BB62F4"/>
    <w:rsid w:val="00BD0E68"/>
    <w:rsid w:val="00BD42CF"/>
    <w:rsid w:val="00BD4595"/>
    <w:rsid w:val="00BE2EBB"/>
    <w:rsid w:val="00BF00B3"/>
    <w:rsid w:val="00BF6BFC"/>
    <w:rsid w:val="00C17C6E"/>
    <w:rsid w:val="00C20EFE"/>
    <w:rsid w:val="00C53D9F"/>
    <w:rsid w:val="00C67E40"/>
    <w:rsid w:val="00C74B6B"/>
    <w:rsid w:val="00C83517"/>
    <w:rsid w:val="00C848B7"/>
    <w:rsid w:val="00C91B65"/>
    <w:rsid w:val="00CA6EB8"/>
    <w:rsid w:val="00CB1689"/>
    <w:rsid w:val="00CB789A"/>
    <w:rsid w:val="00CD74A7"/>
    <w:rsid w:val="00CE6D29"/>
    <w:rsid w:val="00D06567"/>
    <w:rsid w:val="00D1714B"/>
    <w:rsid w:val="00D87A9F"/>
    <w:rsid w:val="00D94291"/>
    <w:rsid w:val="00DA5FEC"/>
    <w:rsid w:val="00DA667C"/>
    <w:rsid w:val="00DD25BD"/>
    <w:rsid w:val="00DD6D20"/>
    <w:rsid w:val="00E0019C"/>
    <w:rsid w:val="00E17269"/>
    <w:rsid w:val="00E2300E"/>
    <w:rsid w:val="00E2797A"/>
    <w:rsid w:val="00E32F43"/>
    <w:rsid w:val="00E56EDC"/>
    <w:rsid w:val="00E67F1C"/>
    <w:rsid w:val="00E67F3B"/>
    <w:rsid w:val="00E73FBD"/>
    <w:rsid w:val="00E768C1"/>
    <w:rsid w:val="00E77688"/>
    <w:rsid w:val="00E84E32"/>
    <w:rsid w:val="00EC0DE2"/>
    <w:rsid w:val="00EC19BB"/>
    <w:rsid w:val="00ED4BFF"/>
    <w:rsid w:val="00ED7179"/>
    <w:rsid w:val="00EF57EA"/>
    <w:rsid w:val="00F0196C"/>
    <w:rsid w:val="00F066DE"/>
    <w:rsid w:val="00F24709"/>
    <w:rsid w:val="00F30B41"/>
    <w:rsid w:val="00F45E53"/>
    <w:rsid w:val="00F53269"/>
    <w:rsid w:val="00F53734"/>
    <w:rsid w:val="00F61F87"/>
    <w:rsid w:val="00F74D2C"/>
    <w:rsid w:val="00F77E06"/>
    <w:rsid w:val="00F93C5C"/>
    <w:rsid w:val="00F96D6A"/>
    <w:rsid w:val="00FA4DFB"/>
    <w:rsid w:val="00FC526E"/>
    <w:rsid w:val="00FC65EE"/>
    <w:rsid w:val="00FD0744"/>
    <w:rsid w:val="00FD49C3"/>
    <w:rsid w:val="00FE037B"/>
    <w:rsid w:val="00FE1F0A"/>
    <w:rsid w:val="00FF3A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18854"/>
  <w15:docId w15:val="{AD0A1004-1049-4995-ADDE-1CB105B3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1C0"/>
    <w:rPr>
      <w:rFonts w:ascii="Arial" w:hAnsi="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D0744"/>
    <w:pPr>
      <w:tabs>
        <w:tab w:val="center" w:pos="4320"/>
        <w:tab w:val="right" w:pos="8640"/>
      </w:tabs>
    </w:pPr>
  </w:style>
  <w:style w:type="paragraph" w:styleId="Voettekst">
    <w:name w:val="footer"/>
    <w:basedOn w:val="Standaard"/>
    <w:rsid w:val="00FD0744"/>
    <w:pPr>
      <w:tabs>
        <w:tab w:val="center" w:pos="4320"/>
        <w:tab w:val="right" w:pos="8640"/>
      </w:tabs>
    </w:pPr>
  </w:style>
  <w:style w:type="character" w:styleId="Hyperlink">
    <w:name w:val="Hyperlink"/>
    <w:basedOn w:val="Standaardalinea-lettertype"/>
    <w:rsid w:val="00FD0744"/>
    <w:rPr>
      <w:color w:val="0000FF"/>
      <w:u w:val="single"/>
    </w:rPr>
  </w:style>
  <w:style w:type="paragraph" w:styleId="Ballontekst">
    <w:name w:val="Balloon Text"/>
    <w:basedOn w:val="Standaard"/>
    <w:semiHidden/>
    <w:rsid w:val="00A436F9"/>
    <w:rPr>
      <w:rFonts w:ascii="Tahoma" w:hAnsi="Tahoma" w:cs="Tahoma"/>
      <w:sz w:val="16"/>
      <w:szCs w:val="16"/>
    </w:rPr>
  </w:style>
  <w:style w:type="paragraph" w:customStyle="1" w:styleId="Level1">
    <w:name w:val="Level 1"/>
    <w:basedOn w:val="Standaard"/>
    <w:rsid w:val="001D2159"/>
    <w:pPr>
      <w:widowControl w:val="0"/>
      <w:autoSpaceDE w:val="0"/>
      <w:autoSpaceDN w:val="0"/>
      <w:adjustRightInd w:val="0"/>
      <w:ind w:left="1904" w:hanging="464"/>
    </w:pPr>
    <w:rPr>
      <w:rFonts w:ascii="Shruti" w:hAnsi="Shruti" w:cs="Shruti"/>
      <w:sz w:val="24"/>
      <w:szCs w:val="24"/>
      <w:lang w:val="en-US" w:eastAsia="nl-NL"/>
    </w:rPr>
  </w:style>
  <w:style w:type="paragraph" w:customStyle="1" w:styleId="Level3">
    <w:name w:val="Level 3"/>
    <w:basedOn w:val="Standaard"/>
    <w:rsid w:val="001D2159"/>
    <w:pPr>
      <w:widowControl w:val="0"/>
      <w:autoSpaceDE w:val="0"/>
      <w:autoSpaceDN w:val="0"/>
      <w:adjustRightInd w:val="0"/>
      <w:ind w:left="1848" w:hanging="408"/>
    </w:pPr>
    <w:rPr>
      <w:rFonts w:ascii="Shruti" w:hAnsi="Shruti" w:cs="Shruti"/>
      <w:sz w:val="24"/>
      <w:szCs w:val="24"/>
      <w:lang w:val="en-US" w:eastAsia="nl-NL"/>
    </w:rPr>
  </w:style>
  <w:style w:type="table" w:styleId="Tabelraster">
    <w:name w:val="Table Grid"/>
    <w:basedOn w:val="Standaardtabel"/>
    <w:rsid w:val="00FE1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4C4F4B"/>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4C4F4B"/>
    <w:rPr>
      <w:rFonts w:ascii="Cambria" w:hAnsi="Cambria"/>
      <w:color w:val="17365D"/>
      <w:spacing w:val="5"/>
      <w:kern w:val="28"/>
      <w:sz w:val="52"/>
      <w:szCs w:val="52"/>
      <w:lang w:eastAsia="en-US"/>
    </w:rPr>
  </w:style>
  <w:style w:type="paragraph" w:styleId="Lijstalinea">
    <w:name w:val="List Paragraph"/>
    <w:basedOn w:val="Standaard"/>
    <w:uiPriority w:val="34"/>
    <w:qFormat/>
    <w:rsid w:val="00992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ttl.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ttl.be" TargetMode="External"/><Relationship Id="rId1" Type="http://schemas.openxmlformats.org/officeDocument/2006/relationships/hyperlink" Target="mailto:info@vtt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er\Downloads\VTTL%202016.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VTTL 2016.dotx</Template>
  <TotalTime>1</TotalTime>
  <Pages>2</Pages>
  <Words>709</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Ref</vt:lpstr>
    </vt:vector>
  </TitlesOfParts>
  <Company/>
  <LinksUpToDate>false</LinksUpToDate>
  <CharactersWithSpaces>4602</CharactersWithSpaces>
  <SharedDoc>false</SharedDoc>
  <HLinks>
    <vt:vector size="6" baseType="variant">
      <vt:variant>
        <vt:i4>5701735</vt:i4>
      </vt:variant>
      <vt:variant>
        <vt:i4>0</vt:i4>
      </vt:variant>
      <vt:variant>
        <vt:i4>0</vt:i4>
      </vt:variant>
      <vt:variant>
        <vt:i4>5</vt:i4>
      </vt:variant>
      <vt:variant>
        <vt:lpwstr>mailto:info@vttl.be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Pieter Geerts</dc:creator>
  <cp:lastModifiedBy>pieter geerts</cp:lastModifiedBy>
  <cp:revision>2</cp:revision>
  <cp:lastPrinted>2012-02-14T09:24:00Z</cp:lastPrinted>
  <dcterms:created xsi:type="dcterms:W3CDTF">2017-03-06T12:38:00Z</dcterms:created>
  <dcterms:modified xsi:type="dcterms:W3CDTF">2017-03-06T12:38:00Z</dcterms:modified>
</cp:coreProperties>
</file>